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8E" w:rsidRPr="00F05C98" w:rsidRDefault="00203C8E" w:rsidP="00DC7037">
      <w:pPr>
        <w:pStyle w:val="SCT"/>
        <w:jc w:val="center"/>
        <w:rPr>
          <w:rStyle w:val="NAM"/>
          <w:b/>
          <w:color w:val="FF0000"/>
        </w:rPr>
      </w:pPr>
      <w:r w:rsidRPr="00F05C98">
        <w:rPr>
          <w:rStyle w:val="NAM"/>
          <w:b/>
          <w:color w:val="FF0000"/>
        </w:rPr>
        <w:t xml:space="preserve">SECTION </w:t>
      </w:r>
      <w:r w:rsidR="00A34A42" w:rsidRPr="00F05C98">
        <w:rPr>
          <w:rStyle w:val="NAM"/>
          <w:b/>
          <w:color w:val="FF0000"/>
        </w:rPr>
        <w:t xml:space="preserve">07 14 </w:t>
      </w:r>
      <w:r w:rsidR="00F05C98" w:rsidRPr="00F05C98">
        <w:rPr>
          <w:rStyle w:val="NAM"/>
          <w:b/>
          <w:color w:val="FF0000"/>
        </w:rPr>
        <w:t>00</w:t>
      </w:r>
    </w:p>
    <w:p w:rsidR="00DC7037" w:rsidRDefault="00A34A42" w:rsidP="00DC7037">
      <w:pPr>
        <w:pStyle w:val="SCT"/>
        <w:jc w:val="center"/>
        <w:rPr>
          <w:rStyle w:val="NAM"/>
          <w:b/>
          <w:color w:val="FF0000"/>
        </w:rPr>
      </w:pPr>
      <w:r w:rsidRPr="00F05C98">
        <w:rPr>
          <w:rStyle w:val="NAM"/>
          <w:b/>
          <w:color w:val="FF0000"/>
        </w:rPr>
        <w:t xml:space="preserve">FLUID APPLIED WATERPROOFING </w:t>
      </w:r>
    </w:p>
    <w:p w:rsidR="0071190F" w:rsidRPr="008126AC" w:rsidRDefault="0071190F" w:rsidP="0071190F">
      <w:pPr>
        <w:pStyle w:val="PRT"/>
        <w:numPr>
          <w:ilvl w:val="0"/>
          <w:numId w:val="0"/>
        </w:numPr>
        <w:rPr>
          <w:b/>
          <w:color w:val="FF0000"/>
        </w:rPr>
      </w:pPr>
      <w:r>
        <w:t xml:space="preserve">                                                             </w:t>
      </w:r>
      <w:r w:rsidRPr="008126AC">
        <w:rPr>
          <w:b/>
          <w:color w:val="FF0000"/>
        </w:rPr>
        <w:t xml:space="preserve">SECTION 03 01 00 </w:t>
      </w:r>
    </w:p>
    <w:p w:rsidR="0071190F" w:rsidRPr="008126AC" w:rsidRDefault="0071190F" w:rsidP="0071190F">
      <w:pPr>
        <w:pStyle w:val="PRT"/>
        <w:numPr>
          <w:ilvl w:val="0"/>
          <w:numId w:val="0"/>
        </w:numPr>
        <w:spacing w:before="240"/>
        <w:rPr>
          <w:b/>
          <w:color w:val="FF0000"/>
        </w:rPr>
      </w:pPr>
      <w:r w:rsidRPr="008126AC">
        <w:rPr>
          <w:b/>
          <w:color w:val="FF0000"/>
        </w:rPr>
        <w:t xml:space="preserve">                                                   MAINTENANCE OF CONCRETE</w:t>
      </w:r>
    </w:p>
    <w:p w:rsidR="00DC7037" w:rsidRPr="00093278" w:rsidRDefault="00DC7037" w:rsidP="00AE503A">
      <w:pPr>
        <w:pStyle w:val="PRT"/>
        <w:numPr>
          <w:ilvl w:val="0"/>
          <w:numId w:val="0"/>
        </w:numPr>
        <w:spacing w:before="240"/>
        <w:jc w:val="center"/>
      </w:pPr>
      <w:r>
        <w:t xml:space="preserve">Multicoat </w:t>
      </w:r>
      <w:proofErr w:type="gramStart"/>
      <w:r w:rsidR="00660905">
        <w:t>Above</w:t>
      </w:r>
      <w:proofErr w:type="gramEnd"/>
      <w:r w:rsidR="00660905">
        <w:t xml:space="preserve"> Grade </w:t>
      </w:r>
      <w:r w:rsidR="00DC3FC8">
        <w:t xml:space="preserve">Pedestrian </w:t>
      </w:r>
      <w:r w:rsidR="00407F38">
        <w:t xml:space="preserve">Concrete </w:t>
      </w:r>
      <w:r w:rsidR="00660905">
        <w:t xml:space="preserve">Waterproofing </w:t>
      </w:r>
      <w:r w:rsidR="008C5DEF">
        <w:t>System</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B43D4" w:rsidRDefault="00DC7037" w:rsidP="0066090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00A34A42">
        <w:rPr>
          <w:rFonts w:ascii="Arial" w:hAnsi="Arial"/>
          <w:i/>
          <w:color w:val="008000"/>
          <w:sz w:val="18"/>
          <w:szCs w:val="18"/>
        </w:rPr>
        <w:t>a</w:t>
      </w:r>
      <w:r w:rsidR="00660905">
        <w:rPr>
          <w:rFonts w:ascii="Arial" w:hAnsi="Arial"/>
          <w:i/>
          <w:color w:val="008000"/>
          <w:sz w:val="18"/>
          <w:szCs w:val="18"/>
        </w:rPr>
        <w:t xml:space="preserve"> multi</w:t>
      </w:r>
      <w:r w:rsidR="00CA4A75">
        <w:rPr>
          <w:rFonts w:ascii="Arial" w:hAnsi="Arial"/>
          <w:i/>
          <w:color w:val="008000"/>
          <w:sz w:val="18"/>
          <w:szCs w:val="18"/>
        </w:rPr>
        <w:t>-</w:t>
      </w:r>
      <w:r w:rsidR="00660905">
        <w:rPr>
          <w:rFonts w:ascii="Arial" w:hAnsi="Arial"/>
          <w:i/>
          <w:color w:val="008000"/>
          <w:sz w:val="18"/>
          <w:szCs w:val="18"/>
        </w:rPr>
        <w:t>layer waterproofing system for various above grade substrates.</w:t>
      </w:r>
      <w:r w:rsidRPr="00093278">
        <w:rPr>
          <w:rFonts w:ascii="Arial" w:hAnsi="Arial"/>
          <w:i/>
          <w:color w:val="008000"/>
          <w:sz w:val="18"/>
          <w:szCs w:val="18"/>
        </w:rPr>
        <w:t xml:space="preserve">  </w:t>
      </w:r>
      <w:r w:rsidR="00407F38">
        <w:rPr>
          <w:rFonts w:ascii="Arial" w:hAnsi="Arial"/>
          <w:i/>
          <w:color w:val="008000"/>
          <w:sz w:val="18"/>
          <w:szCs w:val="18"/>
        </w:rPr>
        <w:t>This</w:t>
      </w:r>
      <w:r w:rsidR="00660905" w:rsidRPr="00660905">
        <w:rPr>
          <w:rFonts w:ascii="Arial" w:hAnsi="Arial"/>
          <w:i/>
          <w:color w:val="008000"/>
          <w:sz w:val="18"/>
          <w:szCs w:val="18"/>
        </w:rPr>
        <w:t xml:space="preserve"> is a multi-layer protective coating designed for above grade </w:t>
      </w:r>
      <w:r w:rsidR="00407F38">
        <w:rPr>
          <w:rFonts w:ascii="Arial" w:hAnsi="Arial"/>
          <w:i/>
          <w:color w:val="008000"/>
          <w:sz w:val="18"/>
          <w:szCs w:val="18"/>
        </w:rPr>
        <w:t xml:space="preserve">concrete </w:t>
      </w:r>
      <w:r w:rsidR="00660905" w:rsidRPr="00660905">
        <w:rPr>
          <w:rFonts w:ascii="Arial" w:hAnsi="Arial"/>
          <w:i/>
          <w:color w:val="008000"/>
          <w:sz w:val="18"/>
          <w:szCs w:val="18"/>
        </w:rPr>
        <w:t>decks.  The system a</w:t>
      </w:r>
      <w:r w:rsidR="00660905" w:rsidRPr="00660905">
        <w:rPr>
          <w:rFonts w:ascii="Arial" w:hAnsi="Arial"/>
          <w:i/>
          <w:color w:val="008000"/>
          <w:sz w:val="18"/>
          <w:szCs w:val="18"/>
        </w:rPr>
        <w:t>p</w:t>
      </w:r>
      <w:r w:rsidR="00660905" w:rsidRPr="00660905">
        <w:rPr>
          <w:rFonts w:ascii="Arial" w:hAnsi="Arial"/>
          <w:i/>
          <w:color w:val="008000"/>
          <w:sz w:val="18"/>
          <w:szCs w:val="18"/>
        </w:rPr>
        <w:t xml:space="preserve">plies </w:t>
      </w:r>
      <w:r w:rsidR="00407F38">
        <w:rPr>
          <w:rFonts w:ascii="Arial" w:hAnsi="Arial"/>
          <w:i/>
          <w:color w:val="008000"/>
          <w:sz w:val="18"/>
          <w:szCs w:val="18"/>
        </w:rPr>
        <w:t>SCRATCH KOTE 2000</w:t>
      </w:r>
      <w:r w:rsidR="00660905" w:rsidRPr="00660905">
        <w:rPr>
          <w:rFonts w:ascii="Arial" w:hAnsi="Arial"/>
          <w:i/>
          <w:color w:val="008000"/>
          <w:sz w:val="18"/>
          <w:szCs w:val="18"/>
        </w:rPr>
        <w:t>, a resin modiﬁed cementitious base coa</w:t>
      </w:r>
      <w:r w:rsidR="00407F38">
        <w:rPr>
          <w:rFonts w:ascii="Arial" w:hAnsi="Arial"/>
          <w:i/>
          <w:color w:val="008000"/>
          <w:sz w:val="18"/>
          <w:szCs w:val="18"/>
        </w:rPr>
        <w:t>t</w:t>
      </w:r>
      <w:r w:rsidR="00660905" w:rsidRPr="00660905">
        <w:rPr>
          <w:rFonts w:ascii="Arial" w:hAnsi="Arial"/>
          <w:i/>
          <w:color w:val="008000"/>
          <w:sz w:val="18"/>
          <w:szCs w:val="18"/>
        </w:rPr>
        <w:t>.  The system adds an elastomeric wate</w:t>
      </w:r>
      <w:r w:rsidR="00660905" w:rsidRPr="00660905">
        <w:rPr>
          <w:rFonts w:ascii="Arial" w:hAnsi="Arial"/>
          <w:i/>
          <w:color w:val="008000"/>
          <w:sz w:val="18"/>
          <w:szCs w:val="18"/>
        </w:rPr>
        <w:t>r</w:t>
      </w:r>
      <w:r w:rsidR="00660905" w:rsidRPr="00660905">
        <w:rPr>
          <w:rFonts w:ascii="Arial" w:hAnsi="Arial"/>
          <w:i/>
          <w:color w:val="008000"/>
          <w:sz w:val="18"/>
          <w:szCs w:val="18"/>
        </w:rPr>
        <w:t>prooﬁng membrane (MULASTICOAT®) with a synthetic resin modiﬁed cementitious top coating. (KRETE KOTE 2000</w:t>
      </w:r>
      <w:proofErr w:type="gramStart"/>
      <w:r w:rsidR="00407F38">
        <w:rPr>
          <w:rFonts w:ascii="Arial" w:hAnsi="Arial"/>
          <w:i/>
          <w:color w:val="008000"/>
          <w:sz w:val="18"/>
          <w:szCs w:val="18"/>
        </w:rPr>
        <w:t xml:space="preserve">, </w:t>
      </w:r>
      <w:r w:rsidR="00660905" w:rsidRPr="00660905">
        <w:rPr>
          <w:rFonts w:ascii="Arial" w:hAnsi="Arial"/>
          <w:i/>
          <w:color w:val="008000"/>
          <w:sz w:val="18"/>
          <w:szCs w:val="18"/>
        </w:rPr>
        <w:t xml:space="preserve"> TOP</w:t>
      </w:r>
      <w:proofErr w:type="gramEnd"/>
      <w:r w:rsidR="00660905" w:rsidRPr="00660905">
        <w:rPr>
          <w:rFonts w:ascii="Arial" w:hAnsi="Arial"/>
          <w:i/>
          <w:color w:val="008000"/>
          <w:sz w:val="18"/>
          <w:szCs w:val="18"/>
        </w:rPr>
        <w:t xml:space="preserve"> COAT 2000</w:t>
      </w:r>
      <w:r w:rsidR="00407F38">
        <w:rPr>
          <w:rFonts w:ascii="Arial" w:hAnsi="Arial"/>
          <w:i/>
          <w:color w:val="008000"/>
          <w:sz w:val="18"/>
          <w:szCs w:val="18"/>
        </w:rPr>
        <w:t>, or MICRO-TOPPING</w:t>
      </w:r>
      <w:r w:rsidR="00660905" w:rsidRPr="00660905">
        <w:rPr>
          <w:rFonts w:ascii="Arial" w:hAnsi="Arial"/>
          <w:i/>
          <w:color w:val="008000"/>
          <w:sz w:val="18"/>
          <w:szCs w:val="18"/>
        </w:rPr>
        <w:t>)</w:t>
      </w:r>
    </w:p>
    <w:p w:rsidR="00660905" w:rsidRPr="00093278" w:rsidRDefault="00660905" w:rsidP="0066090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8B16AA"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Pr>
          <w:rFonts w:ascii="Arial" w:hAnsi="Arial"/>
          <w:i/>
          <w:color w:val="008000"/>
          <w:sz w:val="18"/>
          <w:szCs w:val="18"/>
        </w:rPr>
        <w:t xml:space="preserve">This guide specification intended use is for multiple applications. Delete the section and tile not applicable. </w:t>
      </w:r>
      <w:r w:rsidR="00DC7037" w:rsidRPr="00093278">
        <w:rPr>
          <w:rFonts w:ascii="Arial" w:hAnsi="Arial"/>
          <w:i/>
          <w:color w:val="008000"/>
          <w:sz w:val="18"/>
          <w:szCs w:val="18"/>
        </w:rPr>
        <w:t>Edit entire master to suit project requirements.  Modify or add items as necessary.  Delete items which are not applicable.  Words and sentences within brackets [_____] reflect a choice to be made regarding inclusion or exclusion of a parti</w:t>
      </w:r>
      <w:r w:rsidR="00DC7037" w:rsidRPr="00093278">
        <w:rPr>
          <w:rFonts w:ascii="Arial" w:hAnsi="Arial"/>
          <w:i/>
          <w:color w:val="008000"/>
          <w:sz w:val="18"/>
          <w:szCs w:val="18"/>
        </w:rPr>
        <w:t>c</w:t>
      </w:r>
      <w:r w:rsidR="00DC7037" w:rsidRPr="00093278">
        <w:rPr>
          <w:rFonts w:ascii="Arial" w:hAnsi="Arial"/>
          <w:i/>
          <w:color w:val="008000"/>
          <w:sz w:val="18"/>
          <w:szCs w:val="18"/>
        </w:rPr>
        <w:t>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13FBB" w:rsidRDefault="00313FBB" w:rsidP="00213BC7">
      <w:pPr>
        <w:pStyle w:val="PRT"/>
        <w:spacing w:before="240"/>
      </w:pPr>
      <w:r>
        <w:t>GENERAL</w:t>
      </w:r>
    </w:p>
    <w:p w:rsidR="00A57652" w:rsidRDefault="00A57652" w:rsidP="00A57652">
      <w:pPr>
        <w:pStyle w:val="ART"/>
      </w:pPr>
      <w:r>
        <w:t>RELATED DOCUMENTS</w:t>
      </w:r>
    </w:p>
    <w:p w:rsidR="00A57652" w:rsidRDefault="00A57652" w:rsidP="009F64A4">
      <w:pPr>
        <w:pStyle w:val="PR1"/>
      </w:pPr>
      <w:r>
        <w:t>Drawings and other Contract Documents, listed in the agreement between the Owner and Contractor, apply to this Section.</w:t>
      </w:r>
    </w:p>
    <w:p w:rsidR="009C4784" w:rsidRDefault="009C4784" w:rsidP="00213BC7">
      <w:pPr>
        <w:pStyle w:val="ART"/>
        <w:spacing w:before="240"/>
      </w:pPr>
      <w:r>
        <w:t>RELATED SECTIONS</w:t>
      </w:r>
    </w:p>
    <w:p w:rsidR="009C4784" w:rsidRPr="009C4784" w:rsidRDefault="009C4784" w:rsidP="009C4784">
      <w:pPr>
        <w:pStyle w:val="PR1"/>
        <w:rPr>
          <w:color w:val="FF0000"/>
        </w:rPr>
      </w:pPr>
      <w:r w:rsidRPr="009C4784">
        <w:rPr>
          <w:color w:val="FF0000"/>
        </w:rPr>
        <w:t xml:space="preserve">03 50 00 – Cementitious Decks and </w:t>
      </w:r>
      <w:proofErr w:type="spellStart"/>
      <w:r w:rsidRPr="009C4784">
        <w:rPr>
          <w:color w:val="FF0000"/>
        </w:rPr>
        <w:t>Underlayments</w:t>
      </w:r>
      <w:proofErr w:type="spellEnd"/>
    </w:p>
    <w:p w:rsidR="00313FBB" w:rsidRDefault="00313FBB" w:rsidP="00213BC7">
      <w:pPr>
        <w:pStyle w:val="ART"/>
        <w:spacing w:before="240"/>
      </w:pPr>
      <w:r>
        <w:t>SUMMARY</w:t>
      </w:r>
    </w:p>
    <w:p w:rsidR="00660905" w:rsidRDefault="00313FBB" w:rsidP="00660905">
      <w:pPr>
        <w:pStyle w:val="PR1"/>
      </w:pPr>
      <w:r>
        <w:t xml:space="preserve">Section includes </w:t>
      </w:r>
      <w:r w:rsidR="003C2948">
        <w:t xml:space="preserve">a </w:t>
      </w:r>
      <w:r w:rsidR="00660905">
        <w:t xml:space="preserve">multi-layer </w:t>
      </w:r>
      <w:r w:rsidR="00660905" w:rsidRPr="00660905">
        <w:t xml:space="preserve">waterproof system </w:t>
      </w:r>
      <w:r w:rsidR="00660905">
        <w:t>used as</w:t>
      </w:r>
      <w:r w:rsidR="00660905" w:rsidRPr="00660905">
        <w:t xml:space="preserve"> a </w:t>
      </w:r>
      <w:r w:rsidR="00660905">
        <w:t xml:space="preserve">protective coating designed for above grade </w:t>
      </w:r>
      <w:r w:rsidR="00DC3FC8">
        <w:t xml:space="preserve">pedestrian </w:t>
      </w:r>
      <w:r w:rsidR="00660905">
        <w:t xml:space="preserve">concrete </w:t>
      </w:r>
      <w:r w:rsidR="00DC3FC8">
        <w:t>surfaces.</w:t>
      </w:r>
      <w:r w:rsidR="00660905">
        <w:t xml:space="preserve"> </w:t>
      </w:r>
    </w:p>
    <w:p w:rsidR="00313FBB" w:rsidRDefault="00313FBB" w:rsidP="00660905">
      <w:pPr>
        <w:pStyle w:val="PR1"/>
      </w:pPr>
      <w:r>
        <w:t>SUBMITTALS</w:t>
      </w:r>
    </w:p>
    <w:p w:rsidR="00DC7037" w:rsidRDefault="00DC7037" w:rsidP="00213BC7">
      <w:pPr>
        <w:pStyle w:val="PR1"/>
      </w:pPr>
      <w:r>
        <w:t>Product Data:</w:t>
      </w:r>
    </w:p>
    <w:p w:rsidR="00DC7037" w:rsidRDefault="00DC7037" w:rsidP="00213BC7">
      <w:pPr>
        <w:pStyle w:val="PR1"/>
        <w:numPr>
          <w:ilvl w:val="0"/>
          <w:numId w:val="0"/>
        </w:numPr>
        <w:ind w:left="864"/>
      </w:pPr>
      <w:r>
        <w:lastRenderedPageBreak/>
        <w:t xml:space="preserve">1. </w:t>
      </w:r>
      <w:r w:rsidR="00A57652">
        <w:t xml:space="preserve"> </w:t>
      </w:r>
      <w:r>
        <w:t>Submit manufacturer's descriptive literature and product specifications for each product.</w:t>
      </w:r>
    </w:p>
    <w:p w:rsidR="00313FBB" w:rsidRDefault="00DC7037" w:rsidP="009F64A4">
      <w:pPr>
        <w:pStyle w:val="PR1"/>
        <w:numPr>
          <w:ilvl w:val="0"/>
          <w:numId w:val="0"/>
        </w:numPr>
        <w:tabs>
          <w:tab w:val="clear" w:pos="864"/>
        </w:tabs>
        <w:ind w:left="1170" w:hanging="306"/>
      </w:pPr>
      <w:r>
        <w:t>2.</w:t>
      </w:r>
      <w:r w:rsidR="00A57652">
        <w:t xml:space="preserve"> </w:t>
      </w:r>
      <w:r>
        <w:t xml:space="preserve"> Submit laboratory tests or data that validate product compliance with the performance criteria specified.</w:t>
      </w:r>
    </w:p>
    <w:p w:rsidR="00313FBB" w:rsidRDefault="00313FBB" w:rsidP="00213BC7">
      <w:pPr>
        <w:pStyle w:val="ART"/>
        <w:spacing w:before="240"/>
      </w:pPr>
      <w:r>
        <w:t>QUALITY ASSURANCE</w:t>
      </w:r>
    </w:p>
    <w:p w:rsidR="000C55B4" w:rsidRDefault="000C55B4" w:rsidP="00213BC7">
      <w:pPr>
        <w:pStyle w:val="PR1"/>
      </w:pPr>
      <w:r>
        <w:t>Installer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Acceptable to manufacturer with documented experience on at least 2 projects of similar nature in past 2 years and/or training provided by the product manufacturer.</w:t>
      </w:r>
    </w:p>
    <w:p w:rsidR="000C55B4" w:rsidRDefault="000C55B4" w:rsidP="00213BC7">
      <w:pPr>
        <w:pStyle w:val="PR1"/>
      </w:pPr>
      <w:r>
        <w:t>Manufacturer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rsidR="000C55B4" w:rsidRPr="003D5160" w:rsidRDefault="000C55B4" w:rsidP="00213BC7">
      <w:pPr>
        <w:pStyle w:val="ART"/>
        <w:spacing w:before="240"/>
      </w:pPr>
      <w:r w:rsidRPr="003D5160">
        <w:t>DELIVERY AND STORAGE</w:t>
      </w:r>
    </w:p>
    <w:p w:rsidR="000C55B4" w:rsidRPr="003D5160" w:rsidRDefault="000C55B4" w:rsidP="00213BC7">
      <w:pPr>
        <w:pStyle w:val="PR1"/>
      </w:pPr>
      <w:r w:rsidRPr="003D5160">
        <w:t>Deliver, store off the ground and covered, handle and protect products from moisture in accordance with manufacturer's instructions.</w:t>
      </w:r>
    </w:p>
    <w:p w:rsidR="000C55B4" w:rsidRPr="003D5160" w:rsidRDefault="000C55B4" w:rsidP="00213BC7">
      <w:pPr>
        <w:pStyle w:val="PR1"/>
      </w:pPr>
      <w:r w:rsidRPr="003D5160">
        <w:t>Deliver materials in manufacturer's unopened containers, fully identified with brand, type, grade, class and all other qualifying information. Provide Material Safety Data Sheets for each product.</w:t>
      </w:r>
    </w:p>
    <w:p w:rsidR="000C55B4" w:rsidRPr="003D5160" w:rsidRDefault="000C55B4" w:rsidP="00213BC7">
      <w:pPr>
        <w:pStyle w:val="PR1"/>
      </w:pPr>
      <w:r w:rsidRPr="003D5160">
        <w:t>Take necessary precautions to keep products clean, dry and free of damage.</w:t>
      </w:r>
    </w:p>
    <w:p w:rsidR="000C55B4" w:rsidRPr="003D5160" w:rsidRDefault="000C55B4" w:rsidP="00213BC7">
      <w:pPr>
        <w:pStyle w:val="ART"/>
        <w:spacing w:before="240"/>
      </w:pPr>
      <w:r w:rsidRPr="003D5160">
        <w:t>WARRANTY</w:t>
      </w:r>
    </w:p>
    <w:p w:rsidR="000C55B4" w:rsidRPr="003D5160" w:rsidRDefault="000C55B4" w:rsidP="00213BC7">
      <w:pPr>
        <w:pStyle w:val="PR1"/>
      </w:pPr>
      <w:r w:rsidRPr="003D5160">
        <w:t>Materials are guaranteed with respect to uniformity and quality within manufacturer’s specifications.</w:t>
      </w:r>
    </w:p>
    <w:p w:rsidR="00313FBB" w:rsidRPr="003D5160" w:rsidRDefault="00313FBB" w:rsidP="00213BC7">
      <w:pPr>
        <w:pStyle w:val="ART"/>
        <w:spacing w:before="240"/>
      </w:pPr>
      <w:r w:rsidRPr="003D5160">
        <w:t>PROJECT CONDITIONS</w:t>
      </w:r>
    </w:p>
    <w:p w:rsidR="00313FBB" w:rsidRPr="003D5160" w:rsidRDefault="000C55B4" w:rsidP="00213BC7">
      <w:pPr>
        <w:pStyle w:val="PR1"/>
      </w:pPr>
      <w:r w:rsidRPr="003D5160">
        <w:t>Do not apply if substrate temperature is below 40°F or above 100°F, or if ambient temperature below 40°F above 100°F.</w:t>
      </w:r>
    </w:p>
    <w:p w:rsidR="00313FBB" w:rsidRPr="003D5160" w:rsidRDefault="00A87852" w:rsidP="00213BC7">
      <w:pPr>
        <w:pStyle w:val="PR1"/>
      </w:pPr>
      <w:r w:rsidRPr="003D5160">
        <w:t>Do not apply if precipitation is expected within a twenty four (24) hour period.</w:t>
      </w:r>
    </w:p>
    <w:p w:rsidR="00313FBB" w:rsidRPr="003D5160" w:rsidRDefault="00313FBB" w:rsidP="00213BC7">
      <w:pPr>
        <w:pStyle w:val="PRT"/>
        <w:spacing w:before="240"/>
      </w:pPr>
      <w:r w:rsidRPr="003D5160">
        <w:t>PRODUCTS</w:t>
      </w:r>
    </w:p>
    <w:p w:rsidR="00313FBB" w:rsidRPr="003D5160" w:rsidRDefault="00A87852" w:rsidP="00213BC7">
      <w:pPr>
        <w:pStyle w:val="ART"/>
        <w:spacing w:before="240"/>
      </w:pPr>
      <w:r w:rsidRPr="003D5160">
        <w:t>MANUFACTURER</w:t>
      </w:r>
    </w:p>
    <w:p w:rsidR="00313FBB" w:rsidRPr="003D5160" w:rsidRDefault="00A87852" w:rsidP="00570BA4">
      <w:pPr>
        <w:pStyle w:val="PR1"/>
      </w:pPr>
      <w:r w:rsidRPr="003D5160">
        <w:t xml:space="preserve">Multicoat </w:t>
      </w:r>
      <w:r w:rsidR="00A60348">
        <w:t>Corporation</w:t>
      </w:r>
      <w:r w:rsidRPr="003D5160">
        <w:t xml:space="preserve"> 23331 Antonio Parkway, Rancho </w:t>
      </w:r>
      <w:r w:rsidR="00204194" w:rsidRPr="003D5160">
        <w:t>Santa Margarita, CA 92688, 877-685-8426</w:t>
      </w:r>
      <w:r w:rsidRPr="003D5160">
        <w:t xml:space="preserve">, Email: </w:t>
      </w:r>
      <w:hyperlink r:id="rId8" w:history="1">
        <w:r w:rsidRPr="003D5160">
          <w:rPr>
            <w:rStyle w:val="Hyperlink"/>
            <w:color w:val="000000" w:themeColor="text1"/>
            <w:u w:val="none"/>
          </w:rPr>
          <w:t>info@multicoat.com</w:t>
        </w:r>
      </w:hyperlink>
      <w:r w:rsidR="00544470" w:rsidRPr="003D5160">
        <w:rPr>
          <w:rStyle w:val="Hyperlink"/>
          <w:color w:val="000000" w:themeColor="text1"/>
          <w:u w:val="none"/>
        </w:rPr>
        <w:t>,  www.multicoat.com</w:t>
      </w:r>
    </w:p>
    <w:p w:rsidR="00A87852" w:rsidRPr="003D5160" w:rsidRDefault="0099770E" w:rsidP="00213BC7">
      <w:pPr>
        <w:pStyle w:val="ART"/>
        <w:spacing w:before="240"/>
      </w:pPr>
      <w:r w:rsidRPr="003D5160">
        <w:lastRenderedPageBreak/>
        <w:t>MATERIALS</w:t>
      </w:r>
    </w:p>
    <w:p w:rsidR="00407F38" w:rsidRDefault="00407F38" w:rsidP="00407F38">
      <w:pPr>
        <w:pStyle w:val="PRT"/>
        <w:numPr>
          <w:ilvl w:val="0"/>
          <w:numId w:val="0"/>
        </w:numPr>
      </w:pPr>
      <w:r>
        <w:tab/>
        <w:t xml:space="preserve">A.   MULTICOAT SCRATCH KOTE 2000 is a super bonding synthetic resin modified cementitious </w:t>
      </w:r>
      <w:r>
        <w:tab/>
      </w:r>
      <w:r>
        <w:tab/>
      </w:r>
      <w:r>
        <w:tab/>
        <w:t xml:space="preserve">coating which forms a hard, rough textured base coat, securely bonding to a properly prepared </w:t>
      </w:r>
      <w:r>
        <w:tab/>
      </w:r>
      <w:r>
        <w:tab/>
      </w:r>
      <w:r>
        <w:tab/>
        <w:t>substrate.</w:t>
      </w:r>
    </w:p>
    <w:p w:rsidR="00407F38" w:rsidRDefault="00407F38" w:rsidP="00407F38">
      <w:pPr>
        <w:pStyle w:val="PRT"/>
        <w:numPr>
          <w:ilvl w:val="0"/>
          <w:numId w:val="0"/>
        </w:numPr>
        <w:spacing w:before="0"/>
      </w:pPr>
      <w:r>
        <w:tab/>
      </w:r>
      <w:r>
        <w:tab/>
        <w:t xml:space="preserve">1.  </w:t>
      </w:r>
      <w:proofErr w:type="spellStart"/>
      <w:r w:rsidRPr="000F3A49">
        <w:t>Weatherometer</w:t>
      </w:r>
      <w:proofErr w:type="spellEnd"/>
      <w:r w:rsidRPr="000F3A49">
        <w:t>: 2000 hrs</w:t>
      </w:r>
      <w:r>
        <w:t>.</w:t>
      </w:r>
      <w:r w:rsidRPr="000F3A49">
        <w:t xml:space="preserve"> – Passed (ASTM G23)  </w:t>
      </w:r>
    </w:p>
    <w:p w:rsidR="00407F38" w:rsidRDefault="00407F38" w:rsidP="00407F38">
      <w:pPr>
        <w:pStyle w:val="PRT"/>
        <w:numPr>
          <w:ilvl w:val="0"/>
          <w:numId w:val="0"/>
        </w:numPr>
        <w:spacing w:before="0"/>
      </w:pPr>
      <w:r>
        <w:tab/>
      </w:r>
      <w:r>
        <w:tab/>
        <w:t xml:space="preserve">2.  </w:t>
      </w:r>
      <w:r w:rsidRPr="000F3A49">
        <w:t xml:space="preserve">Compressive Strength:  2595 psi @ 45 Days air cured - (ASTM C109)  </w:t>
      </w:r>
    </w:p>
    <w:p w:rsidR="00407F38" w:rsidRDefault="00407F38" w:rsidP="00407F38">
      <w:pPr>
        <w:pStyle w:val="PRT"/>
        <w:numPr>
          <w:ilvl w:val="0"/>
          <w:numId w:val="0"/>
        </w:numPr>
        <w:spacing w:before="0"/>
      </w:pPr>
      <w:r>
        <w:tab/>
      </w:r>
      <w:r>
        <w:tab/>
        <w:t xml:space="preserve">3.  </w:t>
      </w:r>
      <w:r w:rsidRPr="000F3A49">
        <w:t xml:space="preserve">Flexural Strength:  Modulus of Rupture - 770psi (ASTM-D790) </w:t>
      </w:r>
    </w:p>
    <w:p w:rsidR="00407F38" w:rsidRDefault="00407F38" w:rsidP="00407F38">
      <w:pPr>
        <w:pStyle w:val="PRT"/>
        <w:numPr>
          <w:ilvl w:val="0"/>
          <w:numId w:val="0"/>
        </w:numPr>
        <w:spacing w:before="0"/>
      </w:pPr>
      <w:r>
        <w:tab/>
      </w:r>
      <w:r>
        <w:tab/>
        <w:t xml:space="preserve">4.  </w:t>
      </w:r>
      <w:r w:rsidRPr="000F3A49">
        <w:t>Tensile Strength:  457 psi (ASTM-C190)</w:t>
      </w:r>
    </w:p>
    <w:p w:rsidR="00407F38" w:rsidRDefault="00407F38" w:rsidP="00407F38">
      <w:pPr>
        <w:pStyle w:val="PRT"/>
        <w:numPr>
          <w:ilvl w:val="0"/>
          <w:numId w:val="0"/>
        </w:numPr>
        <w:spacing w:before="0"/>
      </w:pPr>
      <w:r>
        <w:tab/>
      </w:r>
      <w:r>
        <w:tab/>
        <w:t xml:space="preserve">5.  </w:t>
      </w:r>
      <w:r w:rsidRPr="000F3A49">
        <w:t>Bond Strength (Flatwise Tension):  225 psi (ASTM-C297)</w:t>
      </w:r>
    </w:p>
    <w:p w:rsidR="00407F38" w:rsidRDefault="00407F38" w:rsidP="00407F38">
      <w:pPr>
        <w:pStyle w:val="PRT"/>
        <w:numPr>
          <w:ilvl w:val="0"/>
          <w:numId w:val="0"/>
        </w:numPr>
        <w:spacing w:before="0"/>
      </w:pPr>
      <w:r>
        <w:tab/>
      </w:r>
      <w:r>
        <w:tab/>
        <w:t xml:space="preserve">6.  </w:t>
      </w:r>
      <w:r w:rsidRPr="000F3A49">
        <w:t>Abrasion Test:  1000cyc-1000gms (ASTM-1242A)</w:t>
      </w:r>
    </w:p>
    <w:p w:rsidR="00407F38" w:rsidRDefault="00407F38" w:rsidP="00407F38">
      <w:pPr>
        <w:pStyle w:val="PRT"/>
        <w:numPr>
          <w:ilvl w:val="0"/>
          <w:numId w:val="0"/>
        </w:numPr>
        <w:spacing w:before="0"/>
      </w:pPr>
      <w:r>
        <w:tab/>
      </w:r>
      <w:r>
        <w:tab/>
        <w:t xml:space="preserve">7.  </w:t>
      </w:r>
      <w:r w:rsidRPr="00427D86">
        <w:t>50-Cycle Freeze thaw:  Passed (ASTM-C67)</w:t>
      </w:r>
    </w:p>
    <w:p w:rsidR="00407F38" w:rsidRDefault="00407F38" w:rsidP="00407F38">
      <w:pPr>
        <w:pStyle w:val="PRT"/>
        <w:numPr>
          <w:ilvl w:val="0"/>
          <w:numId w:val="0"/>
        </w:numPr>
        <w:spacing w:before="0"/>
      </w:pPr>
      <w:r>
        <w:tab/>
      </w:r>
      <w:r>
        <w:tab/>
        <w:t xml:space="preserve">8.  </w:t>
      </w:r>
      <w:r w:rsidRPr="00427D86">
        <w:t>Impact Resistance:  MIL-D-3134F Passed</w:t>
      </w:r>
    </w:p>
    <w:p w:rsidR="00F702EA" w:rsidRDefault="00F702EA" w:rsidP="00407F38">
      <w:pPr>
        <w:pStyle w:val="PR1"/>
        <w:numPr>
          <w:ilvl w:val="0"/>
          <w:numId w:val="0"/>
        </w:numPr>
        <w:spacing w:before="0"/>
        <w:ind w:left="864"/>
      </w:pPr>
    </w:p>
    <w:p w:rsidR="00F9077B" w:rsidRDefault="003F3452" w:rsidP="003F3452">
      <w:pPr>
        <w:pStyle w:val="PR1"/>
        <w:numPr>
          <w:ilvl w:val="0"/>
          <w:numId w:val="0"/>
        </w:numPr>
        <w:spacing w:before="0"/>
        <w:ind w:left="864" w:hanging="576"/>
      </w:pPr>
      <w:r>
        <w:t xml:space="preserve">B.   </w:t>
      </w:r>
      <w:r w:rsidR="00F9077B">
        <w:t xml:space="preserve"> </w:t>
      </w:r>
      <w:r>
        <w:t xml:space="preserve"> </w:t>
      </w:r>
      <w:r w:rsidR="00F9077B">
        <w:t xml:space="preserve">MULTICOAT </w:t>
      </w:r>
      <w:r>
        <w:t>MUL</w:t>
      </w:r>
      <w:r w:rsidR="00D657E9">
        <w:t>ASTICOAT</w:t>
      </w:r>
      <w:r>
        <w:t xml:space="preserve"> </w:t>
      </w:r>
      <w:r w:rsidR="00D657E9">
        <w:t>an elastomeric waterproofing membrane</w:t>
      </w:r>
    </w:p>
    <w:p w:rsidR="003F3452" w:rsidRDefault="003F3452" w:rsidP="001730D4">
      <w:pPr>
        <w:pStyle w:val="PR1"/>
        <w:numPr>
          <w:ilvl w:val="0"/>
          <w:numId w:val="0"/>
        </w:numPr>
        <w:tabs>
          <w:tab w:val="left" w:pos="1170"/>
        </w:tabs>
        <w:ind w:left="864"/>
      </w:pPr>
      <w:r>
        <w:t xml:space="preserve">1.  </w:t>
      </w:r>
      <w:r w:rsidRPr="000F3A49">
        <w:t>Tensile Strength</w:t>
      </w:r>
      <w:r w:rsidR="00F96FEA">
        <w:t xml:space="preserve"> &amp; Elongation</w:t>
      </w:r>
      <w:r w:rsidRPr="000F3A49">
        <w:t xml:space="preserve">: </w:t>
      </w:r>
      <w:r w:rsidR="001730D4">
        <w:t>119.6 psi / Elongation 1</w:t>
      </w:r>
      <w:r w:rsidR="00554431">
        <w:t>148</w:t>
      </w:r>
      <w:r w:rsidR="001730D4">
        <w:t>%</w:t>
      </w:r>
      <w:r w:rsidR="00F96FEA">
        <w:t xml:space="preserve">   </w:t>
      </w:r>
      <w:r w:rsidR="001730D4" w:rsidRPr="000F3A49">
        <w:t>(ASTM-</w:t>
      </w:r>
      <w:r w:rsidR="001730D4">
        <w:t>D2370</w:t>
      </w:r>
      <w:r w:rsidR="001730D4" w:rsidRPr="000F3A49">
        <w:t>)</w:t>
      </w:r>
      <w:r w:rsidR="001730D4">
        <w:t xml:space="preserve"> </w:t>
      </w:r>
      <w:r w:rsidR="00F96FEA">
        <w:t xml:space="preserve">  </w:t>
      </w:r>
    </w:p>
    <w:p w:rsidR="001730D4" w:rsidRDefault="00F96FEA" w:rsidP="001730D4">
      <w:pPr>
        <w:pStyle w:val="PR1"/>
        <w:numPr>
          <w:ilvl w:val="0"/>
          <w:numId w:val="0"/>
        </w:numPr>
        <w:spacing w:before="0"/>
        <w:ind w:left="864"/>
      </w:pPr>
      <w:r>
        <w:t>2</w:t>
      </w:r>
      <w:r w:rsidR="003F3452">
        <w:t xml:space="preserve">.  </w:t>
      </w:r>
      <w:r w:rsidR="001730D4" w:rsidRPr="001730D4">
        <w:t>Ten</w:t>
      </w:r>
      <w:r w:rsidR="001730D4">
        <w:t xml:space="preserve">sile Bond Adhesion, PSI:   </w:t>
      </w:r>
      <w:r w:rsidR="001730D4" w:rsidRPr="001730D4">
        <w:t>162 Cohesive</w:t>
      </w:r>
      <w:r w:rsidR="001730D4">
        <w:t xml:space="preserve">   (</w:t>
      </w:r>
      <w:r w:rsidR="001730D4" w:rsidRPr="001730D4">
        <w:t>ASTM C297</w:t>
      </w:r>
      <w:r w:rsidR="001730D4">
        <w:t>)</w:t>
      </w:r>
      <w:r w:rsidR="001730D4" w:rsidRPr="001730D4">
        <w:t xml:space="preserve">         </w:t>
      </w:r>
    </w:p>
    <w:p w:rsidR="0088114B" w:rsidRDefault="00F96FEA" w:rsidP="0088114B">
      <w:pPr>
        <w:pStyle w:val="PR1"/>
        <w:numPr>
          <w:ilvl w:val="0"/>
          <w:numId w:val="0"/>
        </w:numPr>
        <w:tabs>
          <w:tab w:val="left" w:pos="3960"/>
        </w:tabs>
        <w:spacing w:before="0"/>
        <w:ind w:left="864"/>
      </w:pPr>
      <w:r>
        <w:t>3</w:t>
      </w:r>
      <w:r w:rsidR="003F3452">
        <w:t xml:space="preserve">.  </w:t>
      </w:r>
      <w:r w:rsidR="001730D4" w:rsidRPr="001730D4">
        <w:t>Low</w:t>
      </w:r>
      <w:r w:rsidR="001730D4">
        <w:t xml:space="preserve"> Temperature Flexibility:   </w:t>
      </w:r>
      <w:r w:rsidR="001730D4" w:rsidRPr="001730D4">
        <w:t xml:space="preserve">½” </w:t>
      </w:r>
      <w:r w:rsidR="0088114B">
        <w:t xml:space="preserve">  </w:t>
      </w:r>
      <w:r w:rsidR="001730D4" w:rsidRPr="001730D4">
        <w:t xml:space="preserve">Room Temp </w:t>
      </w:r>
      <w:r w:rsidR="0088114B">
        <w:t xml:space="preserve">    </w:t>
      </w:r>
      <w:r w:rsidR="001730D4" w:rsidRPr="001730D4">
        <w:t>Pass</w:t>
      </w:r>
      <w:r w:rsidR="001730D4">
        <w:t xml:space="preserve">    (</w:t>
      </w:r>
      <w:r w:rsidR="001730D4" w:rsidRPr="001730D4">
        <w:t>ASTM D522</w:t>
      </w:r>
      <w:r w:rsidR="001730D4">
        <w:t>)</w:t>
      </w:r>
      <w:r w:rsidR="001730D4" w:rsidRPr="001730D4">
        <w:t xml:space="preserve">   </w:t>
      </w:r>
    </w:p>
    <w:p w:rsidR="0088114B" w:rsidRPr="0088114B" w:rsidRDefault="0088114B" w:rsidP="0088114B">
      <w:pPr>
        <w:shd w:val="clear" w:color="auto" w:fill="FFFFFF"/>
        <w:rPr>
          <w:color w:val="222222"/>
          <w:szCs w:val="22"/>
        </w:rPr>
      </w:pPr>
      <w:r>
        <w:t xml:space="preserve">      </w:t>
      </w:r>
      <w:r w:rsidR="001730D4" w:rsidRPr="001730D4">
        <w:t xml:space="preserve">    </w:t>
      </w:r>
      <w:r>
        <w:t xml:space="preserve">           </w:t>
      </w:r>
      <w:r w:rsidR="001730D4" w:rsidRPr="001730D4">
        <w:t xml:space="preserve"> </w:t>
      </w:r>
      <w:r w:rsidRPr="0088114B">
        <w:rPr>
          <w:color w:val="222222"/>
          <w:szCs w:val="22"/>
        </w:rPr>
        <w:t>(Mandrel Bend)                       </w:t>
      </w:r>
      <w:r>
        <w:rPr>
          <w:color w:val="222222"/>
          <w:szCs w:val="22"/>
        </w:rPr>
        <w:t> 1”       @</w:t>
      </w:r>
      <w:r w:rsidR="008F1006">
        <w:rPr>
          <w:color w:val="222222"/>
          <w:szCs w:val="22"/>
        </w:rPr>
        <w:t xml:space="preserve"> -</w:t>
      </w:r>
      <w:r>
        <w:rPr>
          <w:color w:val="222222"/>
          <w:szCs w:val="22"/>
        </w:rPr>
        <w:t>5F              Pass</w:t>
      </w:r>
    </w:p>
    <w:p w:rsidR="003F3452" w:rsidRPr="0088114B" w:rsidRDefault="0088114B" w:rsidP="0088114B">
      <w:pPr>
        <w:shd w:val="clear" w:color="auto" w:fill="FFFFFF"/>
        <w:tabs>
          <w:tab w:val="left" w:pos="3870"/>
          <w:tab w:val="left" w:pos="3960"/>
        </w:tabs>
        <w:rPr>
          <w:szCs w:val="22"/>
        </w:rPr>
      </w:pPr>
      <w:r w:rsidRPr="0088114B">
        <w:rPr>
          <w:color w:val="222222"/>
          <w:szCs w:val="22"/>
        </w:rPr>
        <w:t>                                                                      </w:t>
      </w:r>
      <w:r>
        <w:rPr>
          <w:color w:val="222222"/>
          <w:szCs w:val="22"/>
        </w:rPr>
        <w:t xml:space="preserve">  </w:t>
      </w:r>
      <w:r w:rsidRPr="0088114B">
        <w:rPr>
          <w:color w:val="222222"/>
          <w:szCs w:val="22"/>
        </w:rPr>
        <w:t xml:space="preserve">½” </w:t>
      </w:r>
      <w:r>
        <w:rPr>
          <w:color w:val="222222"/>
          <w:szCs w:val="22"/>
        </w:rPr>
        <w:t xml:space="preserve">     @</w:t>
      </w:r>
      <w:r w:rsidR="008F1006">
        <w:rPr>
          <w:color w:val="222222"/>
          <w:szCs w:val="22"/>
        </w:rPr>
        <w:t xml:space="preserve"> -</w:t>
      </w:r>
      <w:r w:rsidRPr="0088114B">
        <w:rPr>
          <w:color w:val="222222"/>
          <w:szCs w:val="22"/>
        </w:rPr>
        <w:t>5F   </w:t>
      </w:r>
      <w:r>
        <w:rPr>
          <w:color w:val="222222"/>
          <w:szCs w:val="22"/>
        </w:rPr>
        <w:t xml:space="preserve">         </w:t>
      </w:r>
      <w:r w:rsidR="006862AE">
        <w:rPr>
          <w:color w:val="222222"/>
          <w:szCs w:val="22"/>
        </w:rPr>
        <w:t xml:space="preserve"> </w:t>
      </w:r>
      <w:r>
        <w:rPr>
          <w:color w:val="222222"/>
          <w:szCs w:val="22"/>
        </w:rPr>
        <w:t xml:space="preserve"> Pass </w:t>
      </w:r>
      <w:r w:rsidR="001730D4" w:rsidRPr="0088114B">
        <w:rPr>
          <w:szCs w:val="22"/>
        </w:rPr>
        <w:t xml:space="preserve"> </w:t>
      </w:r>
    </w:p>
    <w:p w:rsidR="0088114B" w:rsidRDefault="00F96FEA" w:rsidP="003F3452">
      <w:pPr>
        <w:pStyle w:val="PR1"/>
        <w:numPr>
          <w:ilvl w:val="0"/>
          <w:numId w:val="0"/>
        </w:numPr>
        <w:spacing w:before="0"/>
        <w:ind w:left="864"/>
      </w:pPr>
      <w:r>
        <w:t>4</w:t>
      </w:r>
      <w:r w:rsidR="000B2AD8">
        <w:t xml:space="preserve">.  </w:t>
      </w:r>
      <w:r w:rsidR="0088114B" w:rsidRPr="0088114B">
        <w:t>Static Hydrostat</w:t>
      </w:r>
      <w:r w:rsidR="0088114B">
        <w:t xml:space="preserve">ic Pressure Test:   </w:t>
      </w:r>
      <w:r w:rsidR="0088114B" w:rsidRPr="0088114B">
        <w:t xml:space="preserve">Pass &gt;45psi </w:t>
      </w:r>
      <w:r w:rsidR="0088114B">
        <w:t xml:space="preserve">   (</w:t>
      </w:r>
      <w:r w:rsidR="0088114B" w:rsidRPr="0088114B">
        <w:t>ASTM C1306</w:t>
      </w:r>
      <w:r w:rsidR="0088114B">
        <w:t>)</w:t>
      </w:r>
      <w:r w:rsidR="0088114B" w:rsidRPr="0088114B">
        <w:t xml:space="preserve">       </w:t>
      </w:r>
    </w:p>
    <w:p w:rsidR="0088114B" w:rsidRDefault="00F96FEA" w:rsidP="003F3452">
      <w:pPr>
        <w:pStyle w:val="PR1"/>
        <w:numPr>
          <w:ilvl w:val="0"/>
          <w:numId w:val="0"/>
        </w:numPr>
        <w:spacing w:before="0"/>
        <w:ind w:left="864"/>
      </w:pPr>
      <w:r>
        <w:t>5</w:t>
      </w:r>
      <w:r w:rsidR="003F3452">
        <w:t xml:space="preserve">. </w:t>
      </w:r>
      <w:r w:rsidR="000B2AD8">
        <w:t xml:space="preserve"> </w:t>
      </w:r>
      <w:r w:rsidR="0088114B" w:rsidRPr="0088114B">
        <w:t>Hydrostatic Head</w:t>
      </w:r>
      <w:r w:rsidR="0088114B">
        <w:t xml:space="preserve">: </w:t>
      </w:r>
      <w:r w:rsidR="0088114B" w:rsidRPr="0088114B">
        <w:t>12” W</w:t>
      </w:r>
      <w:r w:rsidR="0088114B">
        <w:t xml:space="preserve">ater/Film @ 40mil  </w:t>
      </w:r>
      <w:r w:rsidR="0088114B" w:rsidRPr="0088114B">
        <w:t xml:space="preserve"> Pass 96 hour/no effect </w:t>
      </w:r>
    </w:p>
    <w:p w:rsidR="00961CCA" w:rsidRDefault="00961CCA" w:rsidP="003F3452">
      <w:pPr>
        <w:pStyle w:val="PR1"/>
        <w:numPr>
          <w:ilvl w:val="0"/>
          <w:numId w:val="0"/>
        </w:numPr>
        <w:spacing w:before="0"/>
        <w:ind w:left="864"/>
      </w:pPr>
    </w:p>
    <w:p w:rsidR="000B2AD8" w:rsidRDefault="000B2AD8" w:rsidP="00D657E9">
      <w:pPr>
        <w:pStyle w:val="PR1"/>
        <w:numPr>
          <w:ilvl w:val="0"/>
          <w:numId w:val="0"/>
        </w:numPr>
        <w:tabs>
          <w:tab w:val="clear" w:pos="864"/>
          <w:tab w:val="left" w:pos="810"/>
          <w:tab w:val="left" w:pos="990"/>
        </w:tabs>
        <w:spacing w:before="0"/>
        <w:ind w:left="864" w:hanging="576"/>
      </w:pPr>
      <w:r>
        <w:t xml:space="preserve">C.   MULTICOAT </w:t>
      </w:r>
      <w:r w:rsidR="00554431">
        <w:t>SCRATCH KOTE/TOP KOTE/ KRETE KOTE/</w:t>
      </w:r>
      <w:r w:rsidR="00407F38">
        <w:t>MICRO-TOPPING</w:t>
      </w:r>
      <w:r w:rsidR="00D657E9">
        <w:t xml:space="preserve"> Super bonding, flexible </w:t>
      </w:r>
      <w:r>
        <w:t xml:space="preserve">synthetic resin modified cementitious coating which forms a </w:t>
      </w:r>
      <w:r w:rsidR="00D657E9">
        <w:t>durable, anti-skid</w:t>
      </w:r>
      <w:r>
        <w:t xml:space="preserve">, </w:t>
      </w:r>
      <w:r w:rsidR="00D657E9">
        <w:t>weather and chemical resistant surface over properly prepared substrates.</w:t>
      </w:r>
    </w:p>
    <w:p w:rsidR="00D657E9" w:rsidRDefault="00D657E9" w:rsidP="00D657E9">
      <w:pPr>
        <w:pStyle w:val="PR1"/>
        <w:numPr>
          <w:ilvl w:val="0"/>
          <w:numId w:val="0"/>
        </w:numPr>
        <w:ind w:left="864"/>
      </w:pPr>
      <w:r>
        <w:t xml:space="preserve">1.  </w:t>
      </w:r>
      <w:r w:rsidRPr="000F3A49">
        <w:t>Weatherometer: 2000 hrs</w:t>
      </w:r>
      <w:r>
        <w:t>.</w:t>
      </w:r>
      <w:r w:rsidRPr="000F3A49">
        <w:t xml:space="preserve"> – Passed (ASTM G23)  </w:t>
      </w:r>
    </w:p>
    <w:p w:rsidR="00D657E9" w:rsidRDefault="00D657E9" w:rsidP="00D657E9">
      <w:pPr>
        <w:pStyle w:val="PR1"/>
        <w:numPr>
          <w:ilvl w:val="0"/>
          <w:numId w:val="0"/>
        </w:numPr>
        <w:tabs>
          <w:tab w:val="clear" w:pos="864"/>
          <w:tab w:val="left" w:pos="1260"/>
        </w:tabs>
        <w:spacing w:before="0"/>
        <w:ind w:left="1170" w:hanging="306"/>
      </w:pPr>
      <w:r>
        <w:t xml:space="preserve">2.  </w:t>
      </w:r>
      <w:r w:rsidRPr="000F3A49">
        <w:t xml:space="preserve">Compressive Strength:  2595 psi @ 45 Days air cured - (ASTM C109)  </w:t>
      </w:r>
    </w:p>
    <w:p w:rsidR="00D657E9" w:rsidRDefault="00D657E9" w:rsidP="00D657E9">
      <w:pPr>
        <w:pStyle w:val="PR1"/>
        <w:numPr>
          <w:ilvl w:val="0"/>
          <w:numId w:val="0"/>
        </w:numPr>
        <w:tabs>
          <w:tab w:val="clear" w:pos="864"/>
          <w:tab w:val="left" w:pos="1260"/>
        </w:tabs>
        <w:spacing w:before="0"/>
        <w:ind w:left="1170" w:hanging="306"/>
      </w:pPr>
      <w:r>
        <w:t xml:space="preserve">3.  </w:t>
      </w:r>
      <w:r w:rsidRPr="000F3A49">
        <w:t xml:space="preserve">Flexural Strength:  Modulus of Rupture - 770psi (ASTM-D790) </w:t>
      </w:r>
    </w:p>
    <w:p w:rsidR="00D657E9" w:rsidRDefault="00D657E9" w:rsidP="00D657E9">
      <w:pPr>
        <w:pStyle w:val="PR1"/>
        <w:numPr>
          <w:ilvl w:val="0"/>
          <w:numId w:val="0"/>
        </w:numPr>
        <w:tabs>
          <w:tab w:val="clear" w:pos="864"/>
          <w:tab w:val="left" w:pos="1260"/>
        </w:tabs>
        <w:spacing w:before="0"/>
        <w:ind w:left="1170" w:hanging="306"/>
      </w:pPr>
      <w:r>
        <w:t xml:space="preserve">4.  </w:t>
      </w:r>
      <w:r w:rsidRPr="000F3A49">
        <w:t>Tensile Strength:  457 psi (ASTM-C190)</w:t>
      </w:r>
    </w:p>
    <w:p w:rsidR="00D657E9" w:rsidRDefault="00D657E9" w:rsidP="00D657E9">
      <w:pPr>
        <w:pStyle w:val="PR1"/>
        <w:numPr>
          <w:ilvl w:val="0"/>
          <w:numId w:val="0"/>
        </w:numPr>
        <w:spacing w:before="0"/>
        <w:ind w:left="864"/>
      </w:pPr>
      <w:r>
        <w:t xml:space="preserve">5.  </w:t>
      </w:r>
      <w:r w:rsidRPr="000F3A49">
        <w:t>Bond Strength (Flatwise Tension):  225 psi (ASTM-C297)</w:t>
      </w:r>
    </w:p>
    <w:p w:rsidR="00D657E9" w:rsidRDefault="00D657E9" w:rsidP="00D657E9">
      <w:pPr>
        <w:pStyle w:val="PR1"/>
        <w:numPr>
          <w:ilvl w:val="0"/>
          <w:numId w:val="0"/>
        </w:numPr>
        <w:spacing w:before="0"/>
        <w:ind w:left="864"/>
      </w:pPr>
      <w:r>
        <w:t xml:space="preserve">6.  </w:t>
      </w:r>
      <w:r w:rsidRPr="000F3A49">
        <w:t>Abrasion Test:  39 mil loss 1000cyc-1000gms (ASTM-1242A)</w:t>
      </w:r>
    </w:p>
    <w:p w:rsidR="00D657E9" w:rsidRDefault="00D657E9" w:rsidP="00D657E9">
      <w:pPr>
        <w:pStyle w:val="PR1"/>
        <w:numPr>
          <w:ilvl w:val="0"/>
          <w:numId w:val="0"/>
        </w:numPr>
        <w:spacing w:before="0"/>
        <w:ind w:left="864"/>
      </w:pPr>
      <w:r>
        <w:t xml:space="preserve">7.  </w:t>
      </w:r>
      <w:r w:rsidRPr="000F3A49">
        <w:t>Salt Spray:  300 hrs</w:t>
      </w:r>
      <w:r>
        <w:t>.</w:t>
      </w:r>
      <w:r w:rsidRPr="000F3A49">
        <w:t xml:space="preserve"> – Passed (ASTM-B117)</w:t>
      </w:r>
    </w:p>
    <w:p w:rsidR="00D657E9" w:rsidRDefault="00D657E9" w:rsidP="00D657E9">
      <w:pPr>
        <w:pStyle w:val="PR1"/>
        <w:numPr>
          <w:ilvl w:val="0"/>
          <w:numId w:val="0"/>
        </w:numPr>
        <w:spacing w:before="0"/>
        <w:ind w:left="864"/>
      </w:pPr>
      <w:r>
        <w:t>8.</w:t>
      </w:r>
      <w:r w:rsidRPr="00427D86">
        <w:t xml:space="preserve"> </w:t>
      </w:r>
      <w:r>
        <w:t xml:space="preserve"> </w:t>
      </w:r>
      <w:r w:rsidRPr="00427D86">
        <w:t>Water Vapor Transmission:  8.5 Perms (ASTM-E96A)</w:t>
      </w:r>
    </w:p>
    <w:p w:rsidR="00D657E9" w:rsidRDefault="00D657E9" w:rsidP="00D657E9">
      <w:pPr>
        <w:pStyle w:val="PR1"/>
        <w:numPr>
          <w:ilvl w:val="0"/>
          <w:numId w:val="0"/>
        </w:numPr>
        <w:spacing w:before="0"/>
        <w:ind w:left="864"/>
      </w:pPr>
      <w:r>
        <w:t xml:space="preserve">9.  </w:t>
      </w:r>
      <w:r w:rsidRPr="00427D86">
        <w:t>50-Cycle Freeze thaw:  Passed (ASTM-C67)</w:t>
      </w:r>
    </w:p>
    <w:p w:rsidR="00D657E9" w:rsidRDefault="00D657E9" w:rsidP="00D657E9">
      <w:pPr>
        <w:pStyle w:val="PR1"/>
        <w:numPr>
          <w:ilvl w:val="0"/>
          <w:numId w:val="0"/>
        </w:numPr>
        <w:spacing w:before="0"/>
        <w:ind w:left="864"/>
      </w:pPr>
      <w:r>
        <w:t xml:space="preserve">10. </w:t>
      </w:r>
      <w:r w:rsidRPr="00427D86">
        <w:t>Impact Resistance:  MIL-D-3134F Passed</w:t>
      </w:r>
    </w:p>
    <w:p w:rsidR="00D657E9" w:rsidRDefault="00D657E9" w:rsidP="00D657E9">
      <w:pPr>
        <w:pStyle w:val="PR1"/>
        <w:numPr>
          <w:ilvl w:val="0"/>
          <w:numId w:val="0"/>
        </w:numPr>
        <w:spacing w:before="0"/>
        <w:ind w:left="864"/>
      </w:pPr>
      <w:r>
        <w:t xml:space="preserve">11. </w:t>
      </w:r>
      <w:r w:rsidRPr="00427D86">
        <w:t xml:space="preserve">Flame Spread: Class </w:t>
      </w:r>
      <w:proofErr w:type="gramStart"/>
      <w:r w:rsidRPr="00427D86">
        <w:t>A</w:t>
      </w:r>
      <w:proofErr w:type="gramEnd"/>
      <w:r w:rsidRPr="00427D86">
        <w:t xml:space="preserve"> (ASTM-E84)</w:t>
      </w:r>
    </w:p>
    <w:p w:rsidR="00635021" w:rsidRPr="003D5160" w:rsidRDefault="00635021" w:rsidP="00635021">
      <w:pPr>
        <w:pStyle w:val="ART"/>
        <w:spacing w:before="240"/>
      </w:pPr>
      <w:r w:rsidRPr="003D5160">
        <w:t>ACCESSORY MATERIALS</w:t>
      </w:r>
      <w:r w:rsidRPr="003D5160">
        <w:rPr>
          <w:color w:val="FF0000"/>
        </w:rPr>
        <w:t xml:space="preserve"> </w:t>
      </w:r>
    </w:p>
    <w:p w:rsidR="002E15BB" w:rsidRPr="002E15BB" w:rsidRDefault="002E15BB" w:rsidP="002E15BB">
      <w:pPr>
        <w:pStyle w:val="PR1"/>
      </w:pPr>
      <w:r w:rsidRPr="002E15BB">
        <w:t>Color Sealer: ACRATHANE COLORSEAL consists of a series of high quality waterbased modified resins that provide a high quality, durable seal on masonry, cementitious, and other building substrates. Colors are factory blended to insure uniformity.</w:t>
      </w:r>
    </w:p>
    <w:p w:rsidR="002E15BB" w:rsidRDefault="002E15BB" w:rsidP="002E15BB">
      <w:pPr>
        <w:pStyle w:val="PR1"/>
      </w:pPr>
      <w:r w:rsidRPr="002E15BB">
        <w:t>Color Stain: MULTICOAT MULTI-STAIN is an acrylic based concrete stain furnished in factory blended containers. It is used as a decorative color stain for most cementitious substrates.  Interior applications must be sealed with either Micro Seal System or Acrathane Clear Sealer; Exterior must be sealed with Acrathane Clear Seal.</w:t>
      </w:r>
    </w:p>
    <w:p w:rsidR="002E15BB" w:rsidRDefault="002E15BB" w:rsidP="002E15BB">
      <w:pPr>
        <w:pStyle w:val="PR1"/>
      </w:pPr>
      <w:r w:rsidRPr="002E15BB">
        <w:lastRenderedPageBreak/>
        <w:t>Clear Sealer: MULTICOAT ACRATHANE CLEARSEAL is also a water base material. Not typically used in COLORSEAL applications, however it can be used to achieve a glossy, wet look. Is also used in conjunction with MULTI-STAIN to lock in the color. CLEARSEAL can also be used on most masonry and stone substrates.</w:t>
      </w:r>
    </w:p>
    <w:p w:rsidR="00554431" w:rsidRPr="00554431" w:rsidRDefault="00554431" w:rsidP="00554431">
      <w:pPr>
        <w:pStyle w:val="PR1"/>
      </w:pPr>
      <w:r>
        <w:t>V</w:t>
      </w:r>
      <w:r>
        <w:t xml:space="preserve">apor Shield: </w:t>
      </w:r>
      <w:r w:rsidRPr="00554431">
        <w:t xml:space="preserve">Multicoat’s VAPOR SHIELD is a Chemical Hardener, </w:t>
      </w:r>
      <w:proofErr w:type="gramStart"/>
      <w:r w:rsidRPr="00554431">
        <w:t>Densifier,</w:t>
      </w:r>
      <w:proofErr w:type="gramEnd"/>
      <w:r w:rsidRPr="00554431">
        <w:t xml:space="preserve"> Soluble Chloride Reducer used over bare concrete prior to cementitious overlay applications. Vapor Shield is a nonflammable, nontoxic, nonacid sealer that strengthens and internally waterproofs cementitous materials</w:t>
      </w:r>
    </w:p>
    <w:p w:rsidR="00F702EA" w:rsidRDefault="00F702EA" w:rsidP="00F702EA">
      <w:pPr>
        <w:pStyle w:val="PR1"/>
      </w:pPr>
      <w:r w:rsidRPr="00F311E1">
        <w:t xml:space="preserve">Fabric: Stitch Bond Polyester Fabric, </w:t>
      </w:r>
      <w:r>
        <w:t>12”</w:t>
      </w:r>
      <w:r w:rsidRPr="00F311E1">
        <w:t xml:space="preserve"> fabric furnished in a roll.  Used in conjunction with </w:t>
      </w:r>
      <w:r>
        <w:t xml:space="preserve">MULASTICOAT </w:t>
      </w:r>
      <w:r w:rsidRPr="00F311E1">
        <w:t>to form flashing.</w:t>
      </w:r>
    </w:p>
    <w:p w:rsidR="00635021" w:rsidRDefault="00635021" w:rsidP="00635021">
      <w:pPr>
        <w:pStyle w:val="PR1"/>
      </w:pPr>
      <w:r>
        <w:t>Water: Potable.</w:t>
      </w:r>
    </w:p>
    <w:p w:rsidR="00313FBB" w:rsidRPr="003D5160" w:rsidRDefault="00313FBB" w:rsidP="00213BC7">
      <w:pPr>
        <w:pStyle w:val="PRT"/>
        <w:spacing w:before="240"/>
      </w:pPr>
      <w:r w:rsidRPr="003D5160">
        <w:t>EXECUTION</w:t>
      </w:r>
    </w:p>
    <w:p w:rsidR="00A322A8" w:rsidRPr="003D5160" w:rsidRDefault="00A322A8" w:rsidP="00213BC7">
      <w:pPr>
        <w:pStyle w:val="ART"/>
        <w:spacing w:before="240"/>
      </w:pPr>
      <w:r w:rsidRPr="003D5160">
        <w:t>EXAMINATION</w:t>
      </w:r>
    </w:p>
    <w:p w:rsidR="00A322A8" w:rsidRPr="003D5160" w:rsidRDefault="00A322A8" w:rsidP="00213BC7">
      <w:pPr>
        <w:pStyle w:val="PR1"/>
      </w:pPr>
      <w:r w:rsidRPr="003D5160">
        <w:t>Examine substrates and adjoining construction, and conditions under which Work is to be installed. Do not proceed with Work until unsatisfactory conditions are corrected.</w:t>
      </w:r>
    </w:p>
    <w:p w:rsidR="00A322A8" w:rsidRPr="003D5160" w:rsidRDefault="00A322A8" w:rsidP="00213BC7">
      <w:pPr>
        <w:pStyle w:val="PR1"/>
      </w:pPr>
      <w:r w:rsidRPr="003D5160">
        <w:t xml:space="preserve">Verify the following substrate conditions before application of waterproof </w:t>
      </w:r>
      <w:r w:rsidR="00B92800">
        <w:t>system</w:t>
      </w:r>
      <w:r w:rsidRPr="003D5160">
        <w:t>:</w:t>
      </w:r>
    </w:p>
    <w:p w:rsidR="00A322A8" w:rsidRPr="003D5160" w:rsidRDefault="00A322A8" w:rsidP="00213BC7">
      <w:pPr>
        <w:pStyle w:val="PR1"/>
        <w:numPr>
          <w:ilvl w:val="0"/>
          <w:numId w:val="0"/>
        </w:numPr>
        <w:ind w:left="864"/>
      </w:pPr>
      <w:r w:rsidRPr="003D5160">
        <w:t xml:space="preserve">1. </w:t>
      </w:r>
      <w:r w:rsidR="00A57652" w:rsidRPr="003D5160">
        <w:t xml:space="preserve"> </w:t>
      </w:r>
      <w:r w:rsidRPr="003D5160">
        <w:t>That substrate condition is satisfactory and in accordance with manufacturer's instructions.</w:t>
      </w:r>
    </w:p>
    <w:p w:rsidR="00A322A8" w:rsidRPr="003D5160" w:rsidRDefault="00A322A8" w:rsidP="009F64A4">
      <w:pPr>
        <w:pStyle w:val="PR1"/>
        <w:numPr>
          <w:ilvl w:val="0"/>
          <w:numId w:val="0"/>
        </w:numPr>
        <w:tabs>
          <w:tab w:val="clear" w:pos="864"/>
        </w:tabs>
        <w:ind w:left="1170" w:hanging="306"/>
      </w:pPr>
      <w:r w:rsidRPr="003D5160">
        <w:t xml:space="preserve">2. </w:t>
      </w:r>
      <w:r w:rsidR="00A57652" w:rsidRPr="003D5160">
        <w:t xml:space="preserve"> </w:t>
      </w:r>
      <w:r w:rsidRPr="003D5160">
        <w:t>That concrete surfaces are free of voids, spalled areas, loose aggregate and sharp protrusions, and with no coarse aggregate visible.</w:t>
      </w:r>
    </w:p>
    <w:p w:rsidR="00313FBB" w:rsidRPr="003D5160" w:rsidRDefault="00313FBB" w:rsidP="00213BC7">
      <w:pPr>
        <w:pStyle w:val="ART"/>
        <w:spacing w:before="240"/>
      </w:pPr>
      <w:r w:rsidRPr="003D5160">
        <w:t>PREPARATION</w:t>
      </w:r>
    </w:p>
    <w:p w:rsidR="00635021" w:rsidRDefault="00635021" w:rsidP="00635021">
      <w:pPr>
        <w:pStyle w:val="PR1"/>
      </w:pPr>
      <w:r w:rsidRPr="003D5160">
        <w:t>Substrate must be structurally sound and free from grease, oil, dirt, dust, sealers, water repellents and other foreign materials which may interfere with proper bonding.</w:t>
      </w:r>
    </w:p>
    <w:p w:rsidR="00407F38" w:rsidRPr="00BF66DD" w:rsidRDefault="00407F38" w:rsidP="00407F38">
      <w:pPr>
        <w:pStyle w:val="PR1"/>
      </w:pPr>
      <w:r w:rsidRPr="00BF66DD">
        <w:t xml:space="preserve">Cleaning may be accomplished by shot blasting, sand blasting, mechanical sanding, acid etching, or minimum 3500 psi power washing. </w:t>
      </w:r>
    </w:p>
    <w:p w:rsidR="00407F38" w:rsidRDefault="00407F38" w:rsidP="00407F38">
      <w:pPr>
        <w:pStyle w:val="PR1"/>
      </w:pPr>
      <w:r>
        <w:t xml:space="preserve">If the surface is cleaned with muriatic acid, it must be thoroughly neutralized by flushing with a solution of baking soda and water. </w:t>
      </w:r>
    </w:p>
    <w:p w:rsidR="00407F38" w:rsidRDefault="00407F38" w:rsidP="00407F38">
      <w:pPr>
        <w:pStyle w:val="PR1"/>
      </w:pPr>
      <w:r>
        <w:t>Smooth steel troweled concrete must be roughened to insure a good bond.</w:t>
      </w:r>
    </w:p>
    <w:p w:rsidR="00407F38" w:rsidRDefault="00407F38" w:rsidP="00407F38">
      <w:pPr>
        <w:pStyle w:val="PR1"/>
      </w:pPr>
      <w:r>
        <w:t>If patching of the concrete surface is necessary, it may be re-leveled with Multicoat Speed Mix.</w:t>
      </w:r>
    </w:p>
    <w:p w:rsidR="00554431" w:rsidRDefault="00554431" w:rsidP="00407F38">
      <w:pPr>
        <w:pStyle w:val="PR1"/>
      </w:pPr>
      <w:r>
        <w:t>Apply Vapor Shield to concrete surfaces as per directions.</w:t>
      </w:r>
    </w:p>
    <w:p w:rsidR="00407F38" w:rsidRPr="003D5160" w:rsidRDefault="00407F38" w:rsidP="00407F38">
      <w:pPr>
        <w:pStyle w:val="PR1"/>
        <w:numPr>
          <w:ilvl w:val="0"/>
          <w:numId w:val="0"/>
        </w:numPr>
        <w:ind w:left="864"/>
      </w:pPr>
    </w:p>
    <w:p w:rsidR="00313FBB" w:rsidRPr="003D5160" w:rsidRDefault="00313FBB" w:rsidP="00213BC7">
      <w:pPr>
        <w:pStyle w:val="ART"/>
        <w:spacing w:before="240"/>
      </w:pPr>
      <w:r w:rsidRPr="003D5160">
        <w:t>APPLICATION</w:t>
      </w:r>
    </w:p>
    <w:p w:rsidR="00313FBB" w:rsidRDefault="00313FBB" w:rsidP="00B76F40">
      <w:pPr>
        <w:pStyle w:val="PR1"/>
        <w:spacing w:after="240"/>
      </w:pPr>
      <w:r w:rsidRPr="003D5160">
        <w:t>General:</w:t>
      </w:r>
      <w:r w:rsidR="00757250" w:rsidRPr="003D5160">
        <w:t xml:space="preserve"> </w:t>
      </w:r>
      <w:r w:rsidRPr="003D5160">
        <w:t>Comply with waterproofing manufacturer's written instructions for application and curing.</w:t>
      </w:r>
    </w:p>
    <w:p w:rsidR="00B92800" w:rsidRDefault="00B76F40" w:rsidP="00635021">
      <w:pPr>
        <w:pStyle w:val="PR1"/>
      </w:pPr>
      <w:r>
        <w:lastRenderedPageBreak/>
        <w:t xml:space="preserve">Coverage: </w:t>
      </w:r>
      <w:r w:rsidR="00407F38">
        <w:t>SCRATCH KOTE 2000</w:t>
      </w:r>
      <w:r w:rsidR="00B92800" w:rsidRPr="00B92800">
        <w:t xml:space="preserve"> </w:t>
      </w:r>
      <w:r w:rsidR="00407F38">
        <w:t>175 to 200</w:t>
      </w:r>
      <w:r w:rsidR="00B92800" w:rsidRPr="00B92800">
        <w:t xml:space="preserve"> sf. ft per bag</w:t>
      </w:r>
      <w:r w:rsidR="00B92800">
        <w:t xml:space="preserve">. </w:t>
      </w:r>
      <w:r>
        <w:t xml:space="preserve">MULASTICOAT: 80 to 100 sq. ft. per gallon. Stitch Bond Polyester Fabric: </w:t>
      </w:r>
      <w:r w:rsidR="00F702EA">
        <w:t>12</w:t>
      </w:r>
      <w:r>
        <w:t xml:space="preserve">” x 324’ rolls. </w:t>
      </w:r>
      <w:r w:rsidR="00B92800">
        <w:t>KRETE KOTE/TOP COAT 2000</w:t>
      </w:r>
      <w:r w:rsidR="00407F38">
        <w:t xml:space="preserve">, MICRO TOPPING </w:t>
      </w:r>
      <w:r w:rsidR="00B92800">
        <w:t xml:space="preserve">- </w:t>
      </w:r>
      <w:r w:rsidR="00407F38">
        <w:t>250</w:t>
      </w:r>
      <w:r w:rsidR="00B92800">
        <w:t xml:space="preserve"> sq. ft. per bag </w:t>
      </w:r>
      <w:r w:rsidR="00407F38">
        <w:t>per coat</w:t>
      </w:r>
      <w:r w:rsidR="00B92800">
        <w:t>. (See “PACKAGING AND STORAGE”)</w:t>
      </w:r>
      <w:r w:rsidR="00407F38">
        <w:t xml:space="preserve"> </w:t>
      </w:r>
      <w:r w:rsidR="00B92800">
        <w:t>COLORSEAL 150 - 200 sq. ft. per gallon (2 coats).</w:t>
      </w:r>
    </w:p>
    <w:p w:rsidR="005C302E" w:rsidRDefault="00DC3FC8" w:rsidP="00F702EA">
      <w:pPr>
        <w:pStyle w:val="PR1"/>
      </w:pPr>
      <w:r>
        <w:t>If and where necessary, f</w:t>
      </w:r>
      <w:r w:rsidR="00635021">
        <w:t>lash all posts, drains, coves, penetrations, and other irregularities with MULASTICOAT</w:t>
      </w:r>
      <w:r w:rsidR="00F702EA">
        <w:t xml:space="preserve"> </w:t>
      </w:r>
      <w:r w:rsidR="00F702EA" w:rsidRPr="00F702EA">
        <w:t>and stitch bond polyester fabric mesh</w:t>
      </w:r>
      <w:r w:rsidR="00635021">
        <w:t>.</w:t>
      </w:r>
    </w:p>
    <w:p w:rsidR="00B92800" w:rsidRDefault="00554431" w:rsidP="00B92800">
      <w:pPr>
        <w:pStyle w:val="PR1"/>
      </w:pPr>
      <w:r>
        <w:t>We recommend a primer</w:t>
      </w:r>
      <w:bookmarkStart w:id="0" w:name="_GoBack"/>
      <w:bookmarkEnd w:id="0"/>
      <w:r>
        <w:t xml:space="preserve"> coat of </w:t>
      </w:r>
      <w:proofErr w:type="gramStart"/>
      <w:r>
        <w:t>either</w:t>
      </w:r>
      <w:r w:rsidR="00C2324D">
        <w:t xml:space="preserve"> </w:t>
      </w:r>
      <w:r w:rsidR="00DC3FC8">
        <w:t>SCRATCH</w:t>
      </w:r>
      <w:proofErr w:type="gramEnd"/>
      <w:r w:rsidR="00DC3FC8">
        <w:t xml:space="preserve"> KOTE 2000</w:t>
      </w:r>
      <w:r>
        <w:t>, KRETE KOTE or TOP COAT</w:t>
      </w:r>
      <w:r w:rsidR="00B92800">
        <w:t xml:space="preserve"> </w:t>
      </w:r>
      <w:r>
        <w:t xml:space="preserve">to be applied to the concrete surface.  Mix as </w:t>
      </w:r>
      <w:r w:rsidR="00B92800">
        <w:t>per instructions on the bag.  Trowel</w:t>
      </w:r>
      <w:r w:rsidR="00DC3FC8">
        <w:t xml:space="preserve"> or roll</w:t>
      </w:r>
      <w:r w:rsidR="00B92800">
        <w:t xml:space="preserve"> onto the deck covering and allow to dry completely.</w:t>
      </w:r>
    </w:p>
    <w:p w:rsidR="00313FBB" w:rsidRDefault="00B76F40" w:rsidP="00AF39A1">
      <w:pPr>
        <w:pStyle w:val="PR1"/>
      </w:pPr>
      <w:r>
        <w:t>Apply MULASTICOAT over entire area in two coats with brush, roller, airless sprayer or hopper gun. Allow first coat to dry to touch, usually 1-2 hours depending on ambient air temperature. Apply second coat in a crisscross pattern to first coat.</w:t>
      </w:r>
      <w:r w:rsidR="00DC3FC8">
        <w:t xml:space="preserve"> While second coat is wet, broadcast silica sand over the top and allow </w:t>
      </w:r>
      <w:proofErr w:type="gramStart"/>
      <w:r w:rsidR="00DC3FC8">
        <w:t>to dry</w:t>
      </w:r>
      <w:proofErr w:type="gramEnd"/>
      <w:r w:rsidR="00DC3FC8">
        <w:t>.  Prior to additional materials being applied, brush and remove any sand particles away from the surface.</w:t>
      </w:r>
      <w:r>
        <w:t xml:space="preserve"> </w:t>
      </w:r>
      <w:r w:rsidR="00AF39A1">
        <w:t>Allow the MULASTICOAT® to fully dry before proceeding with KRETE KOTE/TOPCOAT 2000</w:t>
      </w:r>
      <w:r w:rsidR="00DC3FC8">
        <w:t>, or MICRO-</w:t>
      </w:r>
      <w:proofErr w:type="gramStart"/>
      <w:r w:rsidR="00DC3FC8">
        <w:t xml:space="preserve">TOPPING </w:t>
      </w:r>
      <w:r w:rsidR="00AF39A1">
        <w:t xml:space="preserve"> surfacing</w:t>
      </w:r>
      <w:proofErr w:type="gramEnd"/>
      <w:r w:rsidR="00AF39A1">
        <w:t xml:space="preserve">.  </w:t>
      </w:r>
      <w:r w:rsidR="002161D6">
        <w:t>We do recommend to limit the exposure of Mulasticoat to the sun, weather and other construction trades to no more than 24 to 48 hours as the risk of mechanical abuse could harm the Mulasticoat</w:t>
      </w:r>
      <w:proofErr w:type="gramStart"/>
      <w:r w:rsidR="002161D6">
        <w:t>..</w:t>
      </w:r>
      <w:proofErr w:type="gramEnd"/>
    </w:p>
    <w:p w:rsidR="00AF39A1" w:rsidRDefault="00AF39A1" w:rsidP="00AF39A1">
      <w:pPr>
        <w:pStyle w:val="PR1"/>
      </w:pPr>
      <w:r>
        <w:t xml:space="preserve">KRETE KOTE and TOP COAT 2000 are furnished in 65 lb. bags </w:t>
      </w:r>
      <w:r w:rsidR="00DC3FC8">
        <w:t>and MICRO TOPPING is furnished in 50 lb. bags, a</w:t>
      </w:r>
      <w:r>
        <w:t xml:space="preserve">nd </w:t>
      </w:r>
      <w:r w:rsidR="00DC3FC8">
        <w:t xml:space="preserve">both are </w:t>
      </w:r>
      <w:r>
        <w:t>field mixed with potable (clean) water in the approximate amount of 1 3/4 - 2 gallons per bag</w:t>
      </w:r>
      <w:r w:rsidR="00DC3FC8">
        <w:t xml:space="preserve"> for the KRETE KOTE/ TOP COAT and 1-1/4 to 1-1/2 for the MICRO TOPPING</w:t>
      </w:r>
      <w:r>
        <w:t>.</w:t>
      </w:r>
    </w:p>
    <w:p w:rsidR="00AF39A1" w:rsidRDefault="00AF39A1" w:rsidP="00AF39A1">
      <w:pPr>
        <w:pStyle w:val="PR1"/>
      </w:pPr>
      <w:r>
        <w:t>Mix vigorously to disperse all lumps and to thoroughly wet all particles.  Use a margin trowel to clear vessel sides.  Adjust to desired consistency by addition of dry material or small amount of water.  For best results let KRETE KOTE</w:t>
      </w:r>
      <w:r w:rsidR="00DC3FC8">
        <w:t xml:space="preserve">, </w:t>
      </w:r>
      <w:r>
        <w:t>TOP COAT</w:t>
      </w:r>
      <w:r w:rsidR="00DC3FC8">
        <w:t>, or MICRO TOPPING</w:t>
      </w:r>
      <w:r>
        <w:t xml:space="preserve"> stand in the bucket for 3-5 minutes, then add a small amount of water and </w:t>
      </w:r>
      <w:proofErr w:type="spellStart"/>
      <w:r>
        <w:t>rebreak</w:t>
      </w:r>
      <w:proofErr w:type="spellEnd"/>
      <w:r>
        <w:t xml:space="preserve"> material. This will give additional pot life.</w:t>
      </w:r>
    </w:p>
    <w:p w:rsidR="00B76F40" w:rsidRDefault="00AF39A1" w:rsidP="00AF39A1">
      <w:pPr>
        <w:pStyle w:val="PR1"/>
      </w:pPr>
      <w:r>
        <w:t>Mixed KRETE KOTE</w:t>
      </w:r>
      <w:r w:rsidR="00DC3FC8">
        <w:t xml:space="preserve">, </w:t>
      </w:r>
      <w:r>
        <w:t>TOP COAT 2000</w:t>
      </w:r>
      <w:r w:rsidR="00DC3FC8">
        <w:t xml:space="preserve">, and MICRO TOPPING </w:t>
      </w:r>
      <w:r>
        <w:t>are applied by trowel or squeegee in one coat</w:t>
      </w:r>
      <w:r w:rsidR="00DC3FC8">
        <w:t xml:space="preserve">, one coat </w:t>
      </w:r>
      <w:r>
        <w:t>plus texture coat, or two or more coats plus texture coat, depending on surface conditions.</w:t>
      </w:r>
    </w:p>
    <w:p w:rsidR="00B76F40" w:rsidRDefault="00AF39A1" w:rsidP="00AF39A1">
      <w:pPr>
        <w:pStyle w:val="PR1"/>
      </w:pPr>
      <w:r>
        <w:t>Apply two coats of COLORSEAL (Refer to COLORSEAL “Instructions for use.”) Allow minimum 24 hour cure before allowing foot traffic. Masonry patterns available with MULTI-STAIN.</w:t>
      </w:r>
    </w:p>
    <w:p w:rsidR="007259D0" w:rsidRDefault="007259D0">
      <w:pPr>
        <w:pStyle w:val="EOS"/>
        <w:spacing w:before="240"/>
      </w:pPr>
    </w:p>
    <w:p w:rsidR="00F3445D" w:rsidRPr="00F3445D" w:rsidRDefault="00313FBB" w:rsidP="00F702EA">
      <w:pPr>
        <w:pStyle w:val="EOS"/>
        <w:spacing w:before="240"/>
      </w:pPr>
      <w:r w:rsidRPr="003D5160">
        <w:t xml:space="preserve">END OF SECTION </w:t>
      </w:r>
      <w:r w:rsidR="005C302E">
        <w:t>07</w:t>
      </w:r>
      <w:r w:rsidR="00F3445D">
        <w:t>1400</w:t>
      </w:r>
    </w:p>
    <w:p w:rsidR="00F3445D" w:rsidRPr="00F3445D" w:rsidRDefault="00F3445D" w:rsidP="00F3445D"/>
    <w:p w:rsidR="00F3445D" w:rsidRPr="00F3445D" w:rsidRDefault="00F3445D" w:rsidP="00F3445D"/>
    <w:p w:rsidR="00F3445D" w:rsidRPr="00F3445D" w:rsidRDefault="00F3445D" w:rsidP="00F3445D"/>
    <w:p w:rsidR="00F3445D" w:rsidRDefault="00F3445D" w:rsidP="00F3445D"/>
    <w:p w:rsidR="00313FBB" w:rsidRPr="00F3445D" w:rsidRDefault="00F3445D" w:rsidP="00F3445D">
      <w:pPr>
        <w:tabs>
          <w:tab w:val="left" w:pos="3661"/>
        </w:tabs>
      </w:pPr>
      <w:r>
        <w:tab/>
      </w:r>
    </w:p>
    <w:sectPr w:rsidR="00313FBB" w:rsidRPr="00F3445D" w:rsidSect="000F52DE">
      <w:footerReference w:type="default" r:id="rId9"/>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FA" w:rsidRDefault="006217FA">
      <w:r>
        <w:separator/>
      </w:r>
    </w:p>
  </w:endnote>
  <w:endnote w:type="continuationSeparator" w:id="0">
    <w:p w:rsidR="006217FA" w:rsidRDefault="0062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03009"/>
      <w:docPartObj>
        <w:docPartGallery w:val="Page Numbers (Bottom of Page)"/>
        <w:docPartUnique/>
      </w:docPartObj>
    </w:sdtPr>
    <w:sdtEndPr>
      <w:rPr>
        <w:noProof/>
      </w:rPr>
    </w:sdtEndPr>
    <w:sdtContent>
      <w:p w:rsidR="007D710E" w:rsidRDefault="006217FA">
        <w:pPr>
          <w:pStyle w:val="Footer"/>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24.5pt;margin-top:-3.85pt;width:482.55pt;height:30.65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" filled="f" stroked="f" strokeweight=".5pt">
              <v:textbox>
                <w:txbxContent>
                  <w:p w:rsidR="007D710E" w:rsidRPr="003C2948" w:rsidRDefault="003C2948">
                    <w:pPr>
                      <w:rPr>
                        <w:szCs w:val="22"/>
                      </w:rPr>
                    </w:pPr>
                    <w:r w:rsidRPr="003C2948">
                      <w:rPr>
                        <w:szCs w:val="22"/>
                      </w:rPr>
                      <w:t xml:space="preserve">FLUID APPLIED </w:t>
                    </w:r>
                    <w:r>
                      <w:rPr>
                        <w:szCs w:val="22"/>
                      </w:rPr>
                      <w:t xml:space="preserve">WATERPROOFING                                                                               07 </w:t>
                    </w:r>
                    <w:r w:rsidR="00F3445D">
                      <w:rPr>
                        <w:szCs w:val="22"/>
                      </w:rPr>
                      <w:t>14</w:t>
                    </w:r>
                    <w:r>
                      <w:rPr>
                        <w:szCs w:val="22"/>
                      </w:rPr>
                      <w:t xml:space="preserve"> </w:t>
                    </w:r>
                    <w:r w:rsidR="00F3445D">
                      <w:rPr>
                        <w:szCs w:val="22"/>
                      </w:rPr>
                      <w:t>00</w:t>
                    </w:r>
                  </w:p>
                </w:txbxContent>
              </v:textbox>
            </v:shape>
          </w:pict>
        </w:r>
        <w:r w:rsidR="00A5153C">
          <w:fldChar w:fldCharType="begin"/>
        </w:r>
        <w:r w:rsidR="007D710E">
          <w:instrText xml:space="preserve"> PAGE   \* MERGEFORMAT </w:instrText>
        </w:r>
        <w:r w:rsidR="00A5153C">
          <w:fldChar w:fldCharType="separate"/>
        </w:r>
        <w:r w:rsidR="00C2324D">
          <w:rPr>
            <w:noProof/>
          </w:rPr>
          <w:t>5</w:t>
        </w:r>
        <w:r w:rsidR="00A5153C">
          <w:rPr>
            <w:noProof/>
          </w:rPr>
          <w:fldChar w:fldCharType="end"/>
        </w:r>
      </w:p>
    </w:sdtContent>
  </w:sdt>
  <w:p w:rsidR="007D710E" w:rsidRDefault="007D7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FA" w:rsidRDefault="006217FA">
      <w:r>
        <w:separator/>
      </w:r>
    </w:p>
  </w:footnote>
  <w:footnote w:type="continuationSeparator" w:id="0">
    <w:p w:rsidR="006217FA" w:rsidRDefault="00621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2/01/11"/>
    <w:docVar w:name="Format" w:val="2"/>
    <w:docVar w:name="MF04" w:val="071613"/>
    <w:docVar w:name="MF95" w:val="07161"/>
    <w:docVar w:name="SectionID" w:val="152"/>
    <w:docVar w:name="Version" w:val="4034"/>
  </w:docVars>
  <w:rsids>
    <w:rsidRoot w:val="006B4BA6"/>
    <w:rsid w:val="00017378"/>
    <w:rsid w:val="0008266E"/>
    <w:rsid w:val="000B2AD8"/>
    <w:rsid w:val="000C55B4"/>
    <w:rsid w:val="000D18D8"/>
    <w:rsid w:val="000F52DE"/>
    <w:rsid w:val="00103639"/>
    <w:rsid w:val="00160B09"/>
    <w:rsid w:val="001730D4"/>
    <w:rsid w:val="001B2BA5"/>
    <w:rsid w:val="00203C8E"/>
    <w:rsid w:val="00204194"/>
    <w:rsid w:val="00213BC7"/>
    <w:rsid w:val="002161D6"/>
    <w:rsid w:val="00291A3A"/>
    <w:rsid w:val="002E15BB"/>
    <w:rsid w:val="00313FBB"/>
    <w:rsid w:val="00332C97"/>
    <w:rsid w:val="0033721A"/>
    <w:rsid w:val="00342E00"/>
    <w:rsid w:val="00355615"/>
    <w:rsid w:val="003B43D4"/>
    <w:rsid w:val="003C2948"/>
    <w:rsid w:val="003C5004"/>
    <w:rsid w:val="003D1807"/>
    <w:rsid w:val="003D5160"/>
    <w:rsid w:val="003F3452"/>
    <w:rsid w:val="00407F38"/>
    <w:rsid w:val="004439E8"/>
    <w:rsid w:val="004E4662"/>
    <w:rsid w:val="00501A23"/>
    <w:rsid w:val="005301BE"/>
    <w:rsid w:val="00544470"/>
    <w:rsid w:val="00554431"/>
    <w:rsid w:val="00570BA4"/>
    <w:rsid w:val="00586591"/>
    <w:rsid w:val="005C302E"/>
    <w:rsid w:val="006217FA"/>
    <w:rsid w:val="00635021"/>
    <w:rsid w:val="00640646"/>
    <w:rsid w:val="00660905"/>
    <w:rsid w:val="006862AE"/>
    <w:rsid w:val="006977D8"/>
    <w:rsid w:val="006B4BA6"/>
    <w:rsid w:val="006D4E47"/>
    <w:rsid w:val="006D7F1A"/>
    <w:rsid w:val="0071190F"/>
    <w:rsid w:val="007259D0"/>
    <w:rsid w:val="00727820"/>
    <w:rsid w:val="00757250"/>
    <w:rsid w:val="0078242F"/>
    <w:rsid w:val="007D022D"/>
    <w:rsid w:val="007D710E"/>
    <w:rsid w:val="008126AC"/>
    <w:rsid w:val="0081403D"/>
    <w:rsid w:val="008175BE"/>
    <w:rsid w:val="008256B2"/>
    <w:rsid w:val="00851F80"/>
    <w:rsid w:val="008607F6"/>
    <w:rsid w:val="00862D49"/>
    <w:rsid w:val="0088114B"/>
    <w:rsid w:val="008B16AA"/>
    <w:rsid w:val="008C5DEF"/>
    <w:rsid w:val="008F1006"/>
    <w:rsid w:val="0090064A"/>
    <w:rsid w:val="009239C6"/>
    <w:rsid w:val="00952ECF"/>
    <w:rsid w:val="00961CCA"/>
    <w:rsid w:val="009635CC"/>
    <w:rsid w:val="0099770E"/>
    <w:rsid w:val="009C4784"/>
    <w:rsid w:val="009F342A"/>
    <w:rsid w:val="009F64A4"/>
    <w:rsid w:val="00A322A8"/>
    <w:rsid w:val="00A34A42"/>
    <w:rsid w:val="00A5153C"/>
    <w:rsid w:val="00A57652"/>
    <w:rsid w:val="00A60348"/>
    <w:rsid w:val="00A71ABA"/>
    <w:rsid w:val="00A76388"/>
    <w:rsid w:val="00A87852"/>
    <w:rsid w:val="00A97DA6"/>
    <w:rsid w:val="00AE503A"/>
    <w:rsid w:val="00AF39A1"/>
    <w:rsid w:val="00B421B3"/>
    <w:rsid w:val="00B61E61"/>
    <w:rsid w:val="00B76F40"/>
    <w:rsid w:val="00B92800"/>
    <w:rsid w:val="00BD7C80"/>
    <w:rsid w:val="00BE025D"/>
    <w:rsid w:val="00BF35A1"/>
    <w:rsid w:val="00C2324D"/>
    <w:rsid w:val="00CA4A75"/>
    <w:rsid w:val="00CF7FA8"/>
    <w:rsid w:val="00D3706B"/>
    <w:rsid w:val="00D657E9"/>
    <w:rsid w:val="00D72A2F"/>
    <w:rsid w:val="00DC117C"/>
    <w:rsid w:val="00DC2CB3"/>
    <w:rsid w:val="00DC3FC8"/>
    <w:rsid w:val="00DC7037"/>
    <w:rsid w:val="00E106AB"/>
    <w:rsid w:val="00E164EE"/>
    <w:rsid w:val="00E60096"/>
    <w:rsid w:val="00E82D4C"/>
    <w:rsid w:val="00EA3A28"/>
    <w:rsid w:val="00ED2C1E"/>
    <w:rsid w:val="00ED2F6A"/>
    <w:rsid w:val="00EF642E"/>
    <w:rsid w:val="00F05C98"/>
    <w:rsid w:val="00F2381C"/>
    <w:rsid w:val="00F3445D"/>
    <w:rsid w:val="00F465B9"/>
    <w:rsid w:val="00F702EA"/>
    <w:rsid w:val="00F86576"/>
    <w:rsid w:val="00F9077B"/>
    <w:rsid w:val="00F96FEA"/>
    <w:rsid w:val="00FA3FB3"/>
    <w:rsid w:val="00FC5900"/>
    <w:rsid w:val="00FD1253"/>
    <w:rsid w:val="00FD2AF1"/>
    <w:rsid w:val="00FE2B99"/>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3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5153C"/>
    <w:pPr>
      <w:tabs>
        <w:tab w:val="center" w:pos="4608"/>
        <w:tab w:val="right" w:pos="9360"/>
      </w:tabs>
      <w:suppressAutoHyphens/>
      <w:jc w:val="both"/>
    </w:pPr>
  </w:style>
  <w:style w:type="paragraph" w:customStyle="1" w:styleId="FTR">
    <w:name w:val="FTR"/>
    <w:basedOn w:val="Normal"/>
    <w:rsid w:val="00A5153C"/>
    <w:pPr>
      <w:tabs>
        <w:tab w:val="right" w:pos="9360"/>
      </w:tabs>
      <w:suppressAutoHyphens/>
      <w:jc w:val="both"/>
    </w:pPr>
  </w:style>
  <w:style w:type="paragraph" w:customStyle="1" w:styleId="SCT">
    <w:name w:val="SCT"/>
    <w:basedOn w:val="Normal"/>
    <w:next w:val="PRT"/>
    <w:rsid w:val="00A5153C"/>
    <w:pPr>
      <w:suppressAutoHyphens/>
      <w:spacing w:before="240"/>
      <w:jc w:val="both"/>
    </w:pPr>
  </w:style>
  <w:style w:type="paragraph" w:customStyle="1" w:styleId="PRT">
    <w:name w:val="PRT"/>
    <w:basedOn w:val="Normal"/>
    <w:next w:val="ART"/>
    <w:rsid w:val="00A5153C"/>
    <w:pPr>
      <w:keepNext/>
      <w:numPr>
        <w:numId w:val="1"/>
      </w:numPr>
      <w:suppressAutoHyphens/>
      <w:spacing w:before="480"/>
      <w:jc w:val="both"/>
      <w:outlineLvl w:val="0"/>
    </w:pPr>
  </w:style>
  <w:style w:type="paragraph" w:customStyle="1" w:styleId="SUT">
    <w:name w:val="SUT"/>
    <w:basedOn w:val="Normal"/>
    <w:next w:val="PR1"/>
    <w:rsid w:val="00A5153C"/>
    <w:pPr>
      <w:numPr>
        <w:ilvl w:val="1"/>
        <w:numId w:val="1"/>
      </w:numPr>
      <w:suppressAutoHyphens/>
      <w:spacing w:before="240"/>
      <w:jc w:val="both"/>
      <w:outlineLvl w:val="0"/>
    </w:pPr>
  </w:style>
  <w:style w:type="paragraph" w:customStyle="1" w:styleId="DST">
    <w:name w:val="DST"/>
    <w:basedOn w:val="Normal"/>
    <w:next w:val="PR1"/>
    <w:rsid w:val="00A5153C"/>
    <w:pPr>
      <w:numPr>
        <w:ilvl w:val="2"/>
        <w:numId w:val="1"/>
      </w:numPr>
      <w:suppressAutoHyphens/>
      <w:spacing w:before="240"/>
      <w:jc w:val="both"/>
      <w:outlineLvl w:val="0"/>
    </w:pPr>
  </w:style>
  <w:style w:type="paragraph" w:customStyle="1" w:styleId="ART">
    <w:name w:val="ART"/>
    <w:basedOn w:val="Normal"/>
    <w:next w:val="PR1"/>
    <w:rsid w:val="00A5153C"/>
    <w:pPr>
      <w:keepNext/>
      <w:numPr>
        <w:ilvl w:val="3"/>
        <w:numId w:val="1"/>
      </w:numPr>
      <w:suppressAutoHyphens/>
      <w:spacing w:before="480"/>
      <w:jc w:val="both"/>
      <w:outlineLvl w:val="1"/>
    </w:pPr>
  </w:style>
  <w:style w:type="paragraph" w:customStyle="1" w:styleId="PR1">
    <w:name w:val="PR1"/>
    <w:basedOn w:val="Normal"/>
    <w:rsid w:val="00A5153C"/>
    <w:pPr>
      <w:numPr>
        <w:ilvl w:val="4"/>
        <w:numId w:val="1"/>
      </w:numPr>
      <w:suppressAutoHyphens/>
      <w:spacing w:before="240"/>
      <w:jc w:val="both"/>
      <w:outlineLvl w:val="2"/>
    </w:pPr>
  </w:style>
  <w:style w:type="paragraph" w:customStyle="1" w:styleId="PR2">
    <w:name w:val="PR2"/>
    <w:basedOn w:val="Normal"/>
    <w:rsid w:val="00A5153C"/>
    <w:pPr>
      <w:numPr>
        <w:ilvl w:val="5"/>
        <w:numId w:val="1"/>
      </w:numPr>
      <w:suppressAutoHyphens/>
      <w:jc w:val="both"/>
      <w:outlineLvl w:val="3"/>
    </w:pPr>
  </w:style>
  <w:style w:type="paragraph" w:customStyle="1" w:styleId="PR3">
    <w:name w:val="PR3"/>
    <w:basedOn w:val="Normal"/>
    <w:rsid w:val="00A5153C"/>
    <w:pPr>
      <w:numPr>
        <w:ilvl w:val="6"/>
        <w:numId w:val="1"/>
      </w:numPr>
      <w:suppressAutoHyphens/>
      <w:jc w:val="both"/>
      <w:outlineLvl w:val="4"/>
    </w:pPr>
  </w:style>
  <w:style w:type="paragraph" w:customStyle="1" w:styleId="PR4">
    <w:name w:val="PR4"/>
    <w:basedOn w:val="Normal"/>
    <w:rsid w:val="00A5153C"/>
    <w:pPr>
      <w:numPr>
        <w:ilvl w:val="7"/>
        <w:numId w:val="1"/>
      </w:numPr>
      <w:suppressAutoHyphens/>
      <w:jc w:val="both"/>
      <w:outlineLvl w:val="5"/>
    </w:pPr>
  </w:style>
  <w:style w:type="paragraph" w:customStyle="1" w:styleId="PR5">
    <w:name w:val="PR5"/>
    <w:basedOn w:val="Normal"/>
    <w:rsid w:val="00A5153C"/>
    <w:pPr>
      <w:numPr>
        <w:ilvl w:val="8"/>
        <w:numId w:val="1"/>
      </w:numPr>
      <w:suppressAutoHyphens/>
      <w:jc w:val="both"/>
      <w:outlineLvl w:val="6"/>
    </w:pPr>
  </w:style>
  <w:style w:type="paragraph" w:customStyle="1" w:styleId="TB1">
    <w:name w:val="TB1"/>
    <w:basedOn w:val="Normal"/>
    <w:next w:val="PR1"/>
    <w:rsid w:val="00A5153C"/>
    <w:pPr>
      <w:suppressAutoHyphens/>
      <w:spacing w:before="240"/>
      <w:ind w:left="288"/>
      <w:jc w:val="both"/>
    </w:pPr>
  </w:style>
  <w:style w:type="paragraph" w:customStyle="1" w:styleId="TB2">
    <w:name w:val="TB2"/>
    <w:basedOn w:val="Normal"/>
    <w:next w:val="PR2"/>
    <w:rsid w:val="00A5153C"/>
    <w:pPr>
      <w:suppressAutoHyphens/>
      <w:spacing w:before="240"/>
      <w:ind w:left="864"/>
      <w:jc w:val="both"/>
    </w:pPr>
  </w:style>
  <w:style w:type="paragraph" w:customStyle="1" w:styleId="TB3">
    <w:name w:val="TB3"/>
    <w:basedOn w:val="Normal"/>
    <w:next w:val="PR3"/>
    <w:rsid w:val="00A5153C"/>
    <w:pPr>
      <w:suppressAutoHyphens/>
      <w:spacing w:before="240"/>
      <w:ind w:left="1440"/>
      <w:jc w:val="both"/>
    </w:pPr>
  </w:style>
  <w:style w:type="paragraph" w:customStyle="1" w:styleId="TB4">
    <w:name w:val="TB4"/>
    <w:basedOn w:val="Normal"/>
    <w:next w:val="PR4"/>
    <w:rsid w:val="00A5153C"/>
    <w:pPr>
      <w:suppressAutoHyphens/>
      <w:spacing w:before="240"/>
      <w:ind w:left="2016"/>
      <w:jc w:val="both"/>
    </w:pPr>
  </w:style>
  <w:style w:type="paragraph" w:customStyle="1" w:styleId="TB5">
    <w:name w:val="TB5"/>
    <w:basedOn w:val="Normal"/>
    <w:next w:val="PR5"/>
    <w:rsid w:val="00A5153C"/>
    <w:pPr>
      <w:suppressAutoHyphens/>
      <w:spacing w:before="240"/>
      <w:ind w:left="2592"/>
      <w:jc w:val="both"/>
    </w:pPr>
  </w:style>
  <w:style w:type="paragraph" w:customStyle="1" w:styleId="TF1">
    <w:name w:val="TF1"/>
    <w:basedOn w:val="Normal"/>
    <w:next w:val="TB1"/>
    <w:rsid w:val="00A5153C"/>
    <w:pPr>
      <w:suppressAutoHyphens/>
      <w:spacing w:before="240"/>
      <w:ind w:left="288"/>
      <w:jc w:val="both"/>
    </w:pPr>
  </w:style>
  <w:style w:type="paragraph" w:customStyle="1" w:styleId="TF2">
    <w:name w:val="TF2"/>
    <w:basedOn w:val="Normal"/>
    <w:next w:val="TB2"/>
    <w:rsid w:val="00A5153C"/>
    <w:pPr>
      <w:suppressAutoHyphens/>
      <w:spacing w:before="240"/>
      <w:ind w:left="864"/>
      <w:jc w:val="both"/>
    </w:pPr>
  </w:style>
  <w:style w:type="paragraph" w:customStyle="1" w:styleId="TF3">
    <w:name w:val="TF3"/>
    <w:basedOn w:val="Normal"/>
    <w:next w:val="TB3"/>
    <w:rsid w:val="00A5153C"/>
    <w:pPr>
      <w:suppressAutoHyphens/>
      <w:spacing w:before="240"/>
      <w:ind w:left="1440"/>
      <w:jc w:val="both"/>
    </w:pPr>
  </w:style>
  <w:style w:type="paragraph" w:customStyle="1" w:styleId="TF4">
    <w:name w:val="TF4"/>
    <w:basedOn w:val="Normal"/>
    <w:next w:val="TB4"/>
    <w:rsid w:val="00A5153C"/>
    <w:pPr>
      <w:suppressAutoHyphens/>
      <w:spacing w:before="240"/>
      <w:ind w:left="2016"/>
      <w:jc w:val="both"/>
    </w:pPr>
  </w:style>
  <w:style w:type="paragraph" w:customStyle="1" w:styleId="TF5">
    <w:name w:val="TF5"/>
    <w:basedOn w:val="Normal"/>
    <w:next w:val="TB5"/>
    <w:rsid w:val="00A5153C"/>
    <w:pPr>
      <w:suppressAutoHyphens/>
      <w:spacing w:before="240"/>
      <w:ind w:left="2592"/>
      <w:jc w:val="both"/>
    </w:pPr>
  </w:style>
  <w:style w:type="paragraph" w:customStyle="1" w:styleId="TCH">
    <w:name w:val="TCH"/>
    <w:basedOn w:val="Normal"/>
    <w:rsid w:val="00A5153C"/>
    <w:pPr>
      <w:suppressAutoHyphens/>
    </w:pPr>
  </w:style>
  <w:style w:type="paragraph" w:customStyle="1" w:styleId="TCE">
    <w:name w:val="TCE"/>
    <w:basedOn w:val="Normal"/>
    <w:rsid w:val="00A5153C"/>
    <w:pPr>
      <w:suppressAutoHyphens/>
      <w:ind w:left="144" w:hanging="144"/>
    </w:pPr>
  </w:style>
  <w:style w:type="paragraph" w:customStyle="1" w:styleId="EOS">
    <w:name w:val="EOS"/>
    <w:basedOn w:val="Normal"/>
    <w:rsid w:val="00A5153C"/>
    <w:pPr>
      <w:suppressAutoHyphens/>
      <w:spacing w:before="480"/>
      <w:jc w:val="both"/>
    </w:pPr>
  </w:style>
  <w:style w:type="paragraph" w:customStyle="1" w:styleId="ANT">
    <w:name w:val="ANT"/>
    <w:basedOn w:val="Normal"/>
    <w:rsid w:val="00A5153C"/>
    <w:pPr>
      <w:suppressAutoHyphens/>
      <w:spacing w:before="240"/>
      <w:jc w:val="both"/>
    </w:pPr>
    <w:rPr>
      <w:vanish/>
      <w:color w:val="800080"/>
      <w:u w:val="single"/>
    </w:rPr>
  </w:style>
  <w:style w:type="paragraph" w:customStyle="1" w:styleId="CMT">
    <w:name w:val="CMT"/>
    <w:basedOn w:val="Normal"/>
    <w:link w:val="CMTChar"/>
    <w:rsid w:val="00A5153C"/>
    <w:pPr>
      <w:suppressAutoHyphens/>
      <w:spacing w:before="240"/>
      <w:jc w:val="both"/>
    </w:pPr>
    <w:rPr>
      <w:vanish/>
      <w:color w:val="0000FF"/>
    </w:rPr>
  </w:style>
  <w:style w:type="character" w:customStyle="1" w:styleId="CPR">
    <w:name w:val="CPR"/>
    <w:basedOn w:val="DefaultParagraphFont"/>
    <w:rsid w:val="00A5153C"/>
  </w:style>
  <w:style w:type="character" w:customStyle="1" w:styleId="SPN">
    <w:name w:val="SPN"/>
    <w:basedOn w:val="DefaultParagraphFont"/>
    <w:rsid w:val="00A5153C"/>
  </w:style>
  <w:style w:type="character" w:customStyle="1" w:styleId="SPD">
    <w:name w:val="SPD"/>
    <w:basedOn w:val="DefaultParagraphFont"/>
    <w:rsid w:val="00A5153C"/>
  </w:style>
  <w:style w:type="character" w:customStyle="1" w:styleId="NUM">
    <w:name w:val="NUM"/>
    <w:basedOn w:val="DefaultParagraphFont"/>
    <w:rsid w:val="00A5153C"/>
  </w:style>
  <w:style w:type="character" w:customStyle="1" w:styleId="NAM">
    <w:name w:val="NAM"/>
    <w:basedOn w:val="DefaultParagraphFont"/>
    <w:rsid w:val="00A5153C"/>
  </w:style>
  <w:style w:type="character" w:customStyle="1" w:styleId="SI">
    <w:name w:val="SI"/>
    <w:rsid w:val="00A5153C"/>
    <w:rPr>
      <w:color w:val="008080"/>
    </w:rPr>
  </w:style>
  <w:style w:type="character" w:customStyle="1" w:styleId="IP">
    <w:name w:val="IP"/>
    <w:rsid w:val="00A5153C"/>
    <w:rPr>
      <w:color w:val="FF0000"/>
    </w:rPr>
  </w:style>
  <w:style w:type="paragraph" w:customStyle="1" w:styleId="RJUST">
    <w:name w:val="RJUST"/>
    <w:basedOn w:val="Normal"/>
    <w:rsid w:val="00A5153C"/>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234971">
      <w:bodyDiv w:val="1"/>
      <w:marLeft w:val="0"/>
      <w:marRight w:val="0"/>
      <w:marTop w:val="0"/>
      <w:marBottom w:val="0"/>
      <w:divBdr>
        <w:top w:val="none" w:sz="0" w:space="0" w:color="auto"/>
        <w:left w:val="none" w:sz="0" w:space="0" w:color="auto"/>
        <w:bottom w:val="none" w:sz="0" w:space="0" w:color="auto"/>
        <w:right w:val="none" w:sz="0" w:space="0" w:color="auto"/>
      </w:divBdr>
    </w:div>
    <w:div w:id="187341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tico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Multicoat Above Grade</vt:lpstr>
    </vt:vector>
  </TitlesOfParts>
  <Company>Multicoat Products</Company>
  <LinksUpToDate>false</LinksUpToDate>
  <CharactersWithSpaces>11520</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Multicoat Above Grade</dc:title>
  <dc:creator>ASG</dc:creator>
  <cp:lastModifiedBy>WK001</cp:lastModifiedBy>
  <cp:revision>22</cp:revision>
  <cp:lastPrinted>2015-10-29T17:51:00Z</cp:lastPrinted>
  <dcterms:created xsi:type="dcterms:W3CDTF">2013-02-13T03:03:00Z</dcterms:created>
  <dcterms:modified xsi:type="dcterms:W3CDTF">2016-03-03T20:55:00Z</dcterms:modified>
</cp:coreProperties>
</file>